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E7" w:rsidRDefault="00297EE7" w:rsidP="00297EE7">
      <w:pPr>
        <w:wordWrap w:val="0"/>
        <w:autoSpaceDE w:val="0"/>
        <w:autoSpaceDN w:val="0"/>
        <w:spacing w:before="934" w:after="167" w:line="220" w:lineRule="exact"/>
      </w:pPr>
    </w:p>
    <w:p w:rsidR="00297EE7" w:rsidRDefault="00297EE7" w:rsidP="00297EE7">
      <w:pPr>
        <w:wordWrap w:val="0"/>
        <w:autoSpaceDE w:val="0"/>
        <w:autoSpaceDN w:val="0"/>
        <w:spacing w:before="482" w:after="164" w:line="200" w:lineRule="exact"/>
        <w:ind w:left="1245"/>
      </w:pPr>
      <w:r>
        <w:rPr>
          <w:rFonts w:ascii="Arial" w:eastAsia="Arial" w:hAnsi="Arial"/>
          <w:color w:val="000000"/>
          <w:sz w:val="20"/>
        </w:rPr>
        <w:t>Vybavuje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linka</w:t>
      </w:r>
      <w:r>
        <w:rPr>
          <w:rFonts w:ascii="Arial" w:eastAsia="Arial" w:hAnsi="Arial"/>
          <w:color w:val="000000"/>
          <w:spacing w:val="-1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0800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159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000</w:t>
      </w:r>
      <w:r>
        <w:rPr>
          <w:rFonts w:ascii="Arial" w:eastAsia="Arial" w:hAnsi="Arial"/>
          <w:color w:val="000000"/>
          <w:spacing w:val="1842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Žiline,</w:t>
      </w:r>
      <w:r>
        <w:rPr>
          <w:rFonts w:ascii="Times New Roman" w:eastAsia="Times New Roman" w:hAnsi="Times New Roman"/>
          <w:color w:val="000000"/>
          <w:spacing w:val="53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10.05.2024</w:t>
      </w:r>
    </w:p>
    <w:p w:rsidR="00297EE7" w:rsidRDefault="00297EE7" w:rsidP="00297EE7">
      <w:pPr>
        <w:wordWrap w:val="0"/>
        <w:autoSpaceDE w:val="0"/>
        <w:autoSpaceDN w:val="0"/>
        <w:spacing w:before="164" w:after="58" w:line="240" w:lineRule="exact"/>
        <w:ind w:left="70"/>
      </w:pPr>
      <w:r>
        <w:rPr>
          <w:rFonts w:ascii="Arial" w:eastAsia="Arial" w:hAnsi="Arial"/>
          <w:b/>
          <w:color w:val="000000"/>
          <w:sz w:val="24"/>
        </w:rPr>
        <w:t>Oznámenie</w:t>
      </w:r>
      <w:r>
        <w:rPr>
          <w:rFonts w:ascii="Times New Roman" w:eastAsia="Times New Roma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>o</w:t>
      </w:r>
      <w:r>
        <w:rPr>
          <w:rFonts w:ascii="Times New Roman" w:eastAsia="Times New Roma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>prerušení</w:t>
      </w:r>
      <w:r>
        <w:rPr>
          <w:rFonts w:ascii="Times New Roman" w:eastAsia="Times New Roma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>distribúcie</w:t>
      </w:r>
      <w:r>
        <w:rPr>
          <w:rFonts w:ascii="Times New Roman" w:eastAsia="Times New Roman" w:hAnsi="Times New Roman"/>
          <w:b/>
          <w:color w:val="000000"/>
          <w:spacing w:val="6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>elektriny</w:t>
      </w:r>
    </w:p>
    <w:p w:rsidR="00297EE7" w:rsidRDefault="00297EE7" w:rsidP="00297EE7">
      <w:pPr>
        <w:wordWrap w:val="0"/>
        <w:autoSpaceDE w:val="0"/>
        <w:autoSpaceDN w:val="0"/>
        <w:spacing w:before="116" w:after="72" w:line="200" w:lineRule="exact"/>
        <w:ind w:left="70"/>
      </w:pPr>
      <w:r>
        <w:rPr>
          <w:rFonts w:ascii="Arial" w:eastAsia="Arial" w:hAnsi="Arial"/>
          <w:color w:val="000000"/>
          <w:sz w:val="20"/>
        </w:rPr>
        <w:t>Vážená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obec/mesto,</w:t>
      </w:r>
    </w:p>
    <w:p w:rsidR="00297EE7" w:rsidRDefault="00297EE7" w:rsidP="00297EE7">
      <w:pPr>
        <w:wordWrap w:val="0"/>
        <w:autoSpaceDE w:val="0"/>
        <w:autoSpaceDN w:val="0"/>
        <w:spacing w:before="145" w:after="14" w:line="200" w:lineRule="exact"/>
        <w:ind w:left="70"/>
      </w:pP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zmysle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ustanovenia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§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31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odsek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2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písm.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t)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zákona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č.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251/2012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Z.z</w:t>
      </w:r>
      <w:proofErr w:type="spellEnd"/>
      <w:r>
        <w:rPr>
          <w:rFonts w:ascii="Arial" w:eastAsia="Arial" w:hAnsi="Arial"/>
          <w:color w:val="000000"/>
          <w:sz w:val="20"/>
        </w:rPr>
        <w:t>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energetike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zmene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doplnení</w:t>
      </w:r>
    </w:p>
    <w:p w:rsidR="00297EE7" w:rsidRDefault="00297EE7" w:rsidP="00297EE7">
      <w:pPr>
        <w:wordWrap w:val="0"/>
        <w:autoSpaceDE w:val="0"/>
        <w:autoSpaceDN w:val="0"/>
        <w:spacing w:before="29" w:after="48" w:line="200" w:lineRule="exact"/>
        <w:ind w:left="70"/>
      </w:pPr>
      <w:r>
        <w:rPr>
          <w:rFonts w:ascii="Arial" w:eastAsia="Arial" w:hAnsi="Arial"/>
          <w:color w:val="000000"/>
          <w:sz w:val="20"/>
        </w:rPr>
        <w:t>niektorých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zákonov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platnom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znení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Vám</w:t>
      </w:r>
    </w:p>
    <w:p w:rsidR="00297EE7" w:rsidRDefault="00297EE7" w:rsidP="00297EE7">
      <w:pPr>
        <w:wordWrap w:val="0"/>
        <w:autoSpaceDE w:val="0"/>
        <w:autoSpaceDN w:val="0"/>
        <w:spacing w:before="96" w:after="57" w:line="200" w:lineRule="exact"/>
        <w:ind w:left="4435"/>
      </w:pPr>
      <w:r>
        <w:rPr>
          <w:rFonts w:ascii="Arial" w:eastAsia="Arial" w:hAnsi="Arial"/>
          <w:color w:val="000000"/>
          <w:sz w:val="20"/>
        </w:rPr>
        <w:t>oznamujeme,</w:t>
      </w:r>
    </w:p>
    <w:p w:rsidR="00297EE7" w:rsidRDefault="00297EE7" w:rsidP="00297EE7">
      <w:pPr>
        <w:wordWrap w:val="0"/>
        <w:autoSpaceDE w:val="0"/>
        <w:autoSpaceDN w:val="0"/>
        <w:spacing w:before="115" w:after="132" w:line="200" w:lineRule="exact"/>
        <w:ind w:left="2133"/>
      </w:pPr>
      <w:r>
        <w:rPr>
          <w:rFonts w:ascii="Arial" w:eastAsia="Arial" w:hAnsi="Arial"/>
          <w:b/>
          <w:color w:val="000000"/>
          <w:sz w:val="20"/>
        </w:rPr>
        <w:t>že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termíne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od: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12.06.2024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07:30:00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do: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12.06.2024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17:30:00</w:t>
      </w:r>
    </w:p>
    <w:p w:rsidR="00297EE7" w:rsidRDefault="00297EE7" w:rsidP="00297EE7">
      <w:pPr>
        <w:wordWrap w:val="0"/>
        <w:autoSpaceDE w:val="0"/>
        <w:autoSpaceDN w:val="0"/>
        <w:spacing w:before="265" w:after="14" w:line="200" w:lineRule="exact"/>
        <w:ind w:left="70"/>
      </w:pPr>
      <w:r>
        <w:rPr>
          <w:rFonts w:ascii="Arial" w:eastAsia="Arial" w:hAnsi="Arial"/>
          <w:b/>
          <w:color w:val="000000"/>
          <w:sz w:val="20"/>
        </w:rPr>
        <w:t>bude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vo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Vašej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obci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prerušená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distribúcia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elektriny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z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dôvodu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plánovaných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prác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na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zariadeniach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70"/>
      </w:pPr>
      <w:r>
        <w:rPr>
          <w:rFonts w:ascii="Arial" w:eastAsia="Arial" w:hAnsi="Arial"/>
          <w:b/>
          <w:color w:val="000000"/>
          <w:sz w:val="20"/>
        </w:rPr>
        <w:t>distribučnej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sústavy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prevádzkovateľa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distribučnej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sústavy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spoločnosti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Stredoslovenská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70"/>
      </w:pPr>
      <w:r>
        <w:rPr>
          <w:rFonts w:ascii="Arial" w:eastAsia="Arial" w:hAnsi="Arial"/>
          <w:b/>
          <w:color w:val="000000"/>
          <w:sz w:val="20"/>
        </w:rPr>
        <w:t>distribučná,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20"/>
        </w:rPr>
        <w:t>a.s</w:t>
      </w:r>
      <w:proofErr w:type="spellEnd"/>
      <w:r>
        <w:rPr>
          <w:rFonts w:ascii="Arial" w:eastAsia="Arial" w:hAnsi="Arial"/>
          <w:b/>
          <w:color w:val="000000"/>
          <w:sz w:val="20"/>
        </w:rPr>
        <w:t>..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Obmedzená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distribúcia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elektriny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bude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pre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odberné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miesta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a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lokality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vo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Vašej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obci</w:t>
      </w:r>
    </w:p>
    <w:p w:rsidR="00297EE7" w:rsidRDefault="00297EE7" w:rsidP="00297EE7">
      <w:pPr>
        <w:wordWrap w:val="0"/>
        <w:autoSpaceDE w:val="0"/>
        <w:autoSpaceDN w:val="0"/>
        <w:spacing w:before="29" w:after="135" w:line="200" w:lineRule="exact"/>
        <w:ind w:left="70"/>
      </w:pPr>
      <w:r>
        <w:rPr>
          <w:rFonts w:ascii="Arial" w:eastAsia="Arial" w:hAnsi="Arial"/>
          <w:b/>
          <w:color w:val="000000"/>
          <w:sz w:val="20"/>
        </w:rPr>
        <w:t>uvedené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v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prílohe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tohto</w:t>
      </w:r>
      <w:r>
        <w:rPr>
          <w:rFonts w:ascii="Times New Roman" w:eastAsia="Times New Roman" w:hAnsi="Times New Roman"/>
          <w:b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b/>
          <w:color w:val="000000"/>
          <w:sz w:val="20"/>
        </w:rPr>
        <w:t>listu.</w:t>
      </w:r>
    </w:p>
    <w:p w:rsidR="00297EE7" w:rsidRDefault="00297EE7" w:rsidP="00297EE7">
      <w:pPr>
        <w:wordWrap w:val="0"/>
        <w:autoSpaceDE w:val="0"/>
        <w:autoSpaceDN w:val="0"/>
        <w:spacing w:before="271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Zároveň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Vás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obraciame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žiadosťou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spoluprácu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pri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informovaní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občanov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Vašej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obce/mesta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plánovanom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prerušení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distribúcie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elektriny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miestne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obvyklým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spôsobom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(vyhlásením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miestnom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rozhlase,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umiestnením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oznamu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informačnej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tabuli,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zverejnením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oznamu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webovom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sídle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pod.)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to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účelom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zabránenia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predchádzania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vzniku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škôd.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  <w:rPr>
          <w:rFonts w:ascii="Times New Roman" w:eastAsia="Times New Roman" w:hAnsi="Times New Roman"/>
          <w:color w:val="000000"/>
          <w:spacing w:val="5"/>
          <w:sz w:val="20"/>
        </w:rPr>
        <w:sectPr w:rsidR="00297EE7" w:rsidSect="00297EE7">
          <w:pgSz w:w="12240" w:h="15840"/>
          <w:pgMar w:top="85" w:right="439" w:bottom="449" w:left="508" w:header="720" w:footer="720" w:gutter="0"/>
          <w:cols w:space="720"/>
          <w:docGrid w:linePitch="360"/>
        </w:sectPr>
      </w:pPr>
      <w:r>
        <w:rPr>
          <w:rFonts w:ascii="Arial" w:eastAsia="Arial" w:hAnsi="Arial"/>
          <w:color w:val="000000"/>
          <w:sz w:val="20"/>
        </w:rPr>
        <w:t>Toto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oznámenie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vzhľadom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jeho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charakter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považujeme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oznámenie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verejnom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záujme.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  <w:rPr>
          <w:rFonts w:ascii="Arial" w:eastAsia="Arial" w:hAnsi="Arial"/>
          <w:color w:val="000000"/>
          <w:sz w:val="20"/>
        </w:rPr>
        <w:sectPr w:rsidR="00297EE7" w:rsidSect="00297EE7">
          <w:type w:val="continuous"/>
          <w:pgSz w:w="12240" w:h="15840"/>
          <w:pgMar w:top="85" w:right="439" w:bottom="449" w:left="508" w:header="720" w:footer="720" w:gutter="0"/>
          <w:cols w:space="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zmysle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§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31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odsek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1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písm.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e)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bod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5</w:t>
      </w:r>
      <w:r>
        <w:rPr>
          <w:rFonts w:ascii="Times New Roman" w:eastAsia="Times New Roman" w:hAnsi="Times New Roman"/>
          <w:color w:val="000000"/>
          <w:spacing w:val="61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zákona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č.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251/2012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Z.z</w:t>
      </w:r>
      <w:proofErr w:type="spellEnd"/>
      <w:r>
        <w:rPr>
          <w:rFonts w:ascii="Arial" w:eastAsia="Arial" w:hAnsi="Arial"/>
          <w:color w:val="000000"/>
          <w:sz w:val="20"/>
        </w:rPr>
        <w:t>.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energetike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zmene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doplnení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niektorých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zákonov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platnom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znení,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odberateľom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nevzniká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nárok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náhradu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škody,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ktorá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bola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spôsobená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prerušením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distribúcie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elektriny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dôsledku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plánovaných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prác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zariadeniach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distribučnej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sústavy.</w:t>
      </w: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</w:p>
    <w:p w:rsidR="00297EE7" w:rsidRDefault="00297EE7" w:rsidP="00297EE7">
      <w:pPr>
        <w:wordWrap w:val="0"/>
        <w:autoSpaceDE w:val="0"/>
        <w:autoSpaceDN w:val="0"/>
        <w:spacing w:before="29" w:after="14" w:line="200" w:lineRule="exact"/>
        <w:ind w:left="40"/>
      </w:pPr>
      <w:r>
        <w:rPr>
          <w:rFonts w:ascii="Arial" w:eastAsia="Arial" w:hAnsi="Arial"/>
          <w:color w:val="000000"/>
          <w:sz w:val="20"/>
        </w:rPr>
        <w:t>Ďakujeme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Vám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za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Vašu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ústretovosť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vo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veciach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poskytovania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služieb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pre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občanov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ohľadom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informovania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</w:t>
      </w:r>
    </w:p>
    <w:p w:rsidR="00297EE7" w:rsidRDefault="00297EE7" w:rsidP="00297EE7">
      <w:pPr>
        <w:wordWrap w:val="0"/>
        <w:autoSpaceDE w:val="0"/>
        <w:autoSpaceDN w:val="0"/>
        <w:spacing w:before="29" w:after="627" w:line="200" w:lineRule="exact"/>
        <w:ind w:left="40"/>
      </w:pPr>
      <w:r>
        <w:rPr>
          <w:rFonts w:ascii="Arial" w:eastAsia="Arial" w:hAnsi="Arial"/>
          <w:color w:val="000000"/>
          <w:sz w:val="20"/>
        </w:rPr>
        <w:t>plánovaných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obmedzeniach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distribúcie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elektriny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tešíme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na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ďalšiu</w:t>
      </w:r>
      <w:r>
        <w:rPr>
          <w:rFonts w:ascii="Times New Roman" w:eastAsia="Times New Roman" w:hAnsi="Times New Roman"/>
          <w:color w:val="000000"/>
          <w:spacing w:val="5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>spoluprácu.</w:t>
      </w:r>
    </w:p>
    <w:p w:rsidR="00297EE7" w:rsidRDefault="00297EE7" w:rsidP="00297EE7">
      <w:pPr>
        <w:wordWrap w:val="0"/>
        <w:autoSpaceDE w:val="0"/>
        <w:autoSpaceDN w:val="0"/>
        <w:spacing w:before="1255" w:after="13" w:line="180" w:lineRule="exact"/>
        <w:ind w:left="6640"/>
      </w:pP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Daniel</w:t>
      </w: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Hropko</w:t>
      </w:r>
      <w:proofErr w:type="spellEnd"/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PhD.</w:t>
      </w:r>
    </w:p>
    <w:p w:rsidR="00297EE7" w:rsidRDefault="00297EE7" w:rsidP="00297EE7">
      <w:pPr>
        <w:wordWrap w:val="0"/>
        <w:autoSpaceDE w:val="0"/>
        <w:autoSpaceDN w:val="0"/>
        <w:spacing w:before="26" w:after="13" w:line="180" w:lineRule="exact"/>
        <w:ind w:left="6640"/>
      </w:pPr>
      <w:r>
        <w:rPr>
          <w:rFonts w:ascii="Arial" w:eastAsia="Arial" w:hAnsi="Arial"/>
          <w:b/>
          <w:color w:val="000000"/>
          <w:sz w:val="18"/>
        </w:rPr>
        <w:t>riaditeľ</w:t>
      </w: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sekcie</w:t>
      </w: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Dispečingy</w:t>
      </w:r>
    </w:p>
    <w:p w:rsidR="00297EE7" w:rsidRDefault="00297EE7" w:rsidP="00297EE7">
      <w:pPr>
        <w:wordWrap w:val="0"/>
        <w:autoSpaceDE w:val="0"/>
        <w:autoSpaceDN w:val="0"/>
        <w:spacing w:before="26" w:after="0" w:line="180" w:lineRule="exact"/>
        <w:ind w:left="6640"/>
      </w:pPr>
      <w:r>
        <w:rPr>
          <w:rFonts w:ascii="Arial" w:eastAsia="Arial" w:hAnsi="Arial"/>
          <w:b/>
          <w:color w:val="000000"/>
          <w:sz w:val="18"/>
        </w:rPr>
        <w:t>Stredoslovenská</w:t>
      </w: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r>
        <w:rPr>
          <w:rFonts w:ascii="Arial" w:eastAsia="Arial" w:hAnsi="Arial"/>
          <w:b/>
          <w:color w:val="000000"/>
          <w:sz w:val="18"/>
        </w:rPr>
        <w:t>distribučná,</w:t>
      </w:r>
      <w:r>
        <w:rPr>
          <w:rFonts w:ascii="Times New Roman" w:eastAsia="Times New Roman" w:hAnsi="Times New Roman"/>
          <w:b/>
          <w:color w:val="000000"/>
          <w:spacing w:val="5"/>
          <w:sz w:val="18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z w:val="18"/>
        </w:rPr>
        <w:t>a.s</w:t>
      </w:r>
      <w:proofErr w:type="spellEnd"/>
      <w:r>
        <w:rPr>
          <w:rFonts w:ascii="Arial" w:eastAsia="Arial" w:hAnsi="Arial"/>
          <w:b/>
          <w:color w:val="000000"/>
          <w:sz w:val="18"/>
        </w:rPr>
        <w:t>.</w:t>
      </w:r>
    </w:p>
    <w:p w:rsidR="00297EE7" w:rsidRDefault="00297EE7"/>
    <w:p w:rsidR="00297EE7" w:rsidRDefault="00297EE7">
      <w:pPr>
        <w:sectPr w:rsidR="00297EE7" w:rsidSect="00297EE7">
          <w:type w:val="continuous"/>
          <w:pgSz w:w="12240" w:h="15840"/>
          <w:pgMar w:top="85" w:right="439" w:bottom="449" w:left="508" w:header="720" w:footer="720" w:gutter="0"/>
          <w:cols w:space="0"/>
          <w:docGrid w:linePitch="360"/>
        </w:sectPr>
      </w:pPr>
    </w:p>
    <w:tbl>
      <w:tblPr>
        <w:tblW w:w="5295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297EE7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lastRenderedPageBreak/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24ZSS4542084000L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24ZSS4560739000C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24ZSS4570970000A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24ZSS4574161000Z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24ZSS4605903000D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24ZSS73224140003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24ZSS7334225000I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24ZSS4612018000N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24ZSS7065932000A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24ZSS7065926000X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24ZSS70659330005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24ZSS4516336000F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24ZSS70659250001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24ZSS7065935000W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24ZSS7065940000E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24ZSS70659410009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24ZSS7065927000S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24ZSS7065930000K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24ZSS70659420004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24ZSS706594300AG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24ZSS4570724000Y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24ZSS7065944000V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24ZSS7065945000Q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24ZSS7065946000L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24ZSS7065948000B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24ZSS70659490006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24ZSS7323388000E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24ZSS70659500008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24ZSS70659510003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24ZSS7065952000Z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24ZSS7065954000P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24ZSS7065955000K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24ZSS7065956000F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24ZSS7065957000A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24ZSS70659590000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24ZSS70659600002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24ZSS7065961000Y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24ZSS7065962000T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24ZSS7065963000O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24ZSS7065964000J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24ZSS7065965000E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91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24ZSS70659240006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500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24ZSS70659670004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506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24ZSS7325903000T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510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24ZSS7065929000I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520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24ZSS7301163000P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527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24ZSS70659660009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537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24ZSS73283730005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577</w:t>
            </w:r>
          </w:p>
        </w:tc>
      </w:tr>
      <w:tr w:rsidR="00297EE7" w:rsidTr="00297EE7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24ZSS73348960003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583</w:t>
            </w:r>
          </w:p>
        </w:tc>
      </w:tr>
    </w:tbl>
    <w:p w:rsidR="00297EE7" w:rsidRDefault="00297EE7" w:rsidP="00297EE7">
      <w:pPr>
        <w:wordWrap w:val="0"/>
        <w:autoSpaceDE w:val="0"/>
        <w:autoSpaceDN w:val="0"/>
        <w:spacing w:before="369" w:after="0" w:line="14" w:lineRule="exact"/>
        <w:sectPr w:rsidR="00297EE7">
          <w:type w:val="nextColumn"/>
          <w:pgSz w:w="12240" w:h="15840"/>
          <w:pgMar w:top="85" w:right="439" w:bottom="449" w:left="508" w:header="720" w:footer="720" w:gutter="0"/>
          <w:cols w:num="2" w:space="720" w:equalWidth="0">
            <w:col w:w="5647" w:space="0"/>
            <w:col w:w="5647" w:space="0"/>
          </w:cols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24ZSS4503218000K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586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24ZSS7065928000N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Klecenec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592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24ZSS4537614000R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/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24ZSS4597216000S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/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24ZSS4500701000D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24ZSS4512887000E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24ZSS4522889000W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24ZSS4544906000H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24ZSS4563733000I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24ZSS4569860000Y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24ZSS4579966000P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24ZSS4581814000G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24ZSS4586802000T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24ZSS4591813000C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24ZSS4600987000M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24ZSS4605613000S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24ZSS73133750007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24ZSS7317563000E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24ZSS73282560009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24ZSS9743952000E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24ZSS97462160006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8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24ZSS7209135000G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24ZSS4522630000A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24ZSS70656540009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24ZSS70656550004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24ZSS706565600AG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24ZSS7065657000V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24ZSS7065658000Q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24ZSS7065659000L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24ZSS7065660000N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24ZSS7065661000I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24ZSS7065662000D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24ZSS70656630008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24ZSS70656640003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24ZSS7065667000P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24ZSS7065669000F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24ZSS7065670000H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24ZSS7065671000C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24ZSS7181602000G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24ZSS70656730002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24ZSS7065668000K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24ZSS7065674000Y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24ZSS7065675000T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24ZSS7323792000A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24ZSS7311284000T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24ZSS7065677000J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24ZSS7065678000E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24ZSS7509732000X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24ZSS7065680000B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63</w:t>
            </w:r>
          </w:p>
        </w:tc>
      </w:tr>
    </w:tbl>
    <w:p w:rsidR="00297EE7" w:rsidRDefault="00297EE7" w:rsidP="00297EE7">
      <w:pPr>
        <w:wordWrap w:val="0"/>
        <w:autoSpaceDE w:val="0"/>
        <w:autoSpaceDN w:val="0"/>
        <w:spacing w:after="111" w:line="14" w:lineRule="exact"/>
      </w:pPr>
    </w:p>
    <w:p w:rsidR="00297EE7" w:rsidRDefault="00297EE7" w:rsidP="00297EE7">
      <w:pPr>
        <w:spacing w:after="0"/>
        <w:sectPr w:rsidR="00297EE7" w:rsidSect="00297EE7"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24ZSS70656810006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24ZSS75097290004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24ZSS70656820001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24ZSS7065683000X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24ZSS7209153000E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24ZSS7065684000S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24ZSS7065686000I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24ZSS7065687000D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24ZSS70656880008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24ZSS70656890003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24ZSS70656900005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24ZSS70656910000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24ZSS7065693000R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24ZSS7065694000M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24ZSS7065695000H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24ZSS7065696000C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24ZSS70656970007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24ZSS70656980002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24ZSS7310011000Y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24ZSS7209152000J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24ZSS7065699000Y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24ZSS7065700000F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24ZSS7065701000A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24ZSS70657020005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24ZSS70657030000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24ZSS7065705000R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24ZSS7209136000B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24ZSS7065706000M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24ZSS7065708000C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24ZSS70657110004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24ZSS706571200AG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24ZSS7181603000B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24ZSS7065714000Q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24ZSS7065715000L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24ZSS75071100002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24ZSS7065716000G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24ZSS7065717000B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24ZSS70657180006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24ZSS70657190001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4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24ZSS46004570001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24ZSS7209139000X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24ZSS71816040006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24ZSS7209140000Z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24ZSS7065722000U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24ZSS7209141000U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24ZSS7065723000P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24ZSS71816050001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24ZSS7065725000F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24ZSS7312995000Z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107</w:t>
            </w:r>
          </w:p>
        </w:tc>
      </w:tr>
    </w:tbl>
    <w:p w:rsidR="00297EE7" w:rsidRDefault="00297EE7" w:rsidP="00297EE7">
      <w:pPr>
        <w:spacing w:after="0"/>
        <w:sectPr w:rsidR="00297EE7" w:rsidSect="00297EE7">
          <w:type w:val="continuous"/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24ZSS7065726000A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24ZSS7181606000X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24ZSS7181607000S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24ZSS7065707000H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24ZSS7065729000W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24ZSS7065730000Y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24ZSS7065731000T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24ZSS7065732000O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  <w:bookmarkStart w:id="0" w:name="_GoBack"/>
        <w:bookmarkEnd w:id="0"/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24ZSS7065733000J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24ZSS7065734000E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24ZSS70657350009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24ZSS7209160000N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24ZSS70657360004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24ZSS706573700AG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24ZSS7065738000V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24ZSS7065739000Q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24ZSS7065740000S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24ZSS7065741000N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24ZSS7209161000I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24ZSS7209162000D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24ZSS7065742000I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24ZSS7301392000Z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24ZSS7181601000L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24ZSS7065752000C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24ZSS7065743000D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24ZSS7181608000N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24ZSS70657450003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24ZSS7065746000Z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24ZSS7065747000U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24ZSS7309936000J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24ZSS73155510009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24ZSS7065748000P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24ZSS7065749000K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24ZSS7065750000M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24ZSS7065751000H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24ZSS70657540002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24ZSS7065755000Y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24ZSS7065756000T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24ZSS7065757000O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24ZSS7065758000J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24ZSS7065759000E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24ZSS7065760000G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24ZSS7065761000B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24ZSS70657620006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24ZSS70657630001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24ZSS7065764000X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24ZSS7065923000B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24ZSS7065765000S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24ZSS7065766000N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140</w:t>
            </w:r>
          </w:p>
        </w:tc>
      </w:tr>
    </w:tbl>
    <w:p w:rsidR="00297EE7" w:rsidRDefault="00297EE7" w:rsidP="00297EE7">
      <w:pPr>
        <w:wordWrap w:val="0"/>
        <w:autoSpaceDE w:val="0"/>
        <w:autoSpaceDN w:val="0"/>
        <w:spacing w:after="0" w:line="14" w:lineRule="exact"/>
      </w:pPr>
    </w:p>
    <w:p w:rsidR="00297EE7" w:rsidRDefault="00297EE7" w:rsidP="00297EE7">
      <w:pPr>
        <w:spacing w:after="0"/>
        <w:sectPr w:rsidR="00297EE7" w:rsidSect="00297EE7">
          <w:type w:val="nextColumn"/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after="111" w:line="14" w:lineRule="exact"/>
      </w:pPr>
    </w:p>
    <w:p w:rsidR="00297EE7" w:rsidRDefault="00297EE7" w:rsidP="00297EE7">
      <w:pPr>
        <w:wordWrap w:val="0"/>
        <w:autoSpaceDE w:val="0"/>
        <w:autoSpaceDN w:val="0"/>
        <w:spacing w:after="383" w:line="14" w:lineRule="exact"/>
      </w:pPr>
    </w:p>
    <w:p w:rsidR="00297EE7" w:rsidRDefault="00297EE7" w:rsidP="00297EE7">
      <w:pPr>
        <w:spacing w:after="0"/>
        <w:sectPr w:rsidR="00297EE7" w:rsidSect="00297EE7"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24ZSS730308400AG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24ZSS75147190004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24ZSS7181609000I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24ZSS70657710005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24ZSS70657720000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24ZSS7065773000W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24ZSS7065774000R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24ZSS7181610000K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24ZSS7065776000H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24ZSS70657780007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24ZSS7181611000F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24ZSS70657800004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24ZSS706578100AG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24ZSS7065782000V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24ZSS7065784000L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24ZSS7065785000G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24ZSS7065786000B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24ZSS70657870006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24ZSS70657880001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24ZSS7065789000X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24ZSS7065790000Z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159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24ZSS7065791000U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24ZSS7065792000P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24ZSS73328130008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24ZSS7065795000A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24ZSS70657960005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24ZSS70657970000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24ZSS7337003000U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24ZSS75098800006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24ZSS7065798000W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24ZSS7065799000R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24ZSS70658000008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24ZSS7065803000U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24ZSS7065804000P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24ZSS7065805000K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24ZSS7065806000F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24ZSS7065807000A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24ZSS70658100002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24ZSS7065812000T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24ZSS7065813000O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24ZSS70658160009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24ZSS70658170004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24ZSS706581800AG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179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24ZSS7065819000V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24ZSS7065821000S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24ZSS7065822000N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24ZSS7065824000D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24ZSS70658250008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24ZSS70658260003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185</w:t>
            </w:r>
          </w:p>
        </w:tc>
      </w:tr>
    </w:tbl>
    <w:p w:rsidR="00297EE7" w:rsidRDefault="00297EE7" w:rsidP="00297EE7">
      <w:pPr>
        <w:spacing w:after="0"/>
        <w:sectPr w:rsidR="00297EE7" w:rsidSect="00297EE7">
          <w:type w:val="continuous"/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24ZSS7065827000Z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24ZSS7065828000U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24ZSS45425720002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24ZSS7209143000K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189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24ZSS7209144000F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24ZSS7209145000A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24ZSS7181612000A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24ZSS72091460005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24ZSS7065833000C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24ZSS70658340007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24ZSS7065837000T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24ZSS7065839000J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24ZSS72091470000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24ZSS7065840000L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199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24ZSS7209148000W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24ZSS72091540009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24ZSS71816140000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24ZSS7181615000W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24ZSS7181616000R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24ZSS7065845000X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24ZSS7065846000S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24ZSS7065847000N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24ZSS7065848000I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24ZSS7065849000D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24ZSS7065850000F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24ZSS7065917000Y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24ZSS70658530000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24ZSS7065854000W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24ZSS7065856000M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24ZSS7065858000C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24ZSS70658590007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24ZSS70658600009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24ZSS7507320000J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24ZSS7065864000Q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24ZSS7065865000L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24ZSS7065866000G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24ZSS7323698000O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24ZSS4600232000F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24ZSS70658680006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24ZSS70658690001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24ZSS70658700003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24ZSS7181617000M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24ZSS7065872000U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24ZSS7065873000P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24ZSS71816130005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24ZSS7313160000F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24ZSS7513248000Y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24ZSS7065875000F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24ZSS7065876000A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236</w:t>
            </w:r>
          </w:p>
        </w:tc>
      </w:tr>
    </w:tbl>
    <w:p w:rsidR="00297EE7" w:rsidRDefault="00297EE7" w:rsidP="00297EE7">
      <w:pPr>
        <w:wordWrap w:val="0"/>
        <w:autoSpaceDE w:val="0"/>
        <w:autoSpaceDN w:val="0"/>
        <w:spacing w:after="0" w:line="14" w:lineRule="exact"/>
      </w:pPr>
    </w:p>
    <w:p w:rsidR="00297EE7" w:rsidRDefault="00297EE7" w:rsidP="00297EE7">
      <w:pPr>
        <w:spacing w:after="0"/>
        <w:sectPr w:rsidR="00297EE7" w:rsidSect="00297EE7">
          <w:type w:val="nextColumn"/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after="111" w:line="14" w:lineRule="exact"/>
      </w:pPr>
    </w:p>
    <w:p w:rsidR="00297EE7" w:rsidRDefault="00297EE7" w:rsidP="00297EE7">
      <w:pPr>
        <w:wordWrap w:val="0"/>
        <w:autoSpaceDE w:val="0"/>
        <w:autoSpaceDN w:val="0"/>
        <w:spacing w:after="383" w:line="14" w:lineRule="exact"/>
      </w:pPr>
    </w:p>
    <w:p w:rsidR="00297EE7" w:rsidRDefault="00297EE7" w:rsidP="00297EE7">
      <w:pPr>
        <w:spacing w:after="0"/>
        <w:sectPr w:rsidR="00297EE7" w:rsidSect="00297EE7"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24ZSS70658770005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24ZSS70658780000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24ZSS7065880000Y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24ZSS7065881000T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24ZSS7065882000O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24ZSS706588700AG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24ZSS70658850009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24ZSS70658860004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24ZSS7065888000V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24ZSS7065889000Q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24ZSS7065891000N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24ZSS7065893000D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24ZSS70658940008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24ZSS7181618000H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24ZSS7065896000Z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24ZSS7065897000U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255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24ZSS7065898000P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24ZSS7065899000K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24ZSS70659000001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24ZSS7065901000X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24ZSS7065902000S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259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24ZSS7065903000N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24ZSS7065904000I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24ZSS7065905000D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24ZSS7209149000R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24ZSS70659060008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24ZSS70659070003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24ZSS7065908000Z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24ZSS7065909000U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24ZSS7065910000W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24ZSS7065911000R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24ZSS7065912000M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24ZSS7065913000H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24ZSS7065914000C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24ZSS7209150000T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269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24ZSS70659150007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270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24ZSS7181619000C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24ZSS7181620000E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24ZSS7209151000O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272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24ZSS7300288000Q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24ZSS7324168000W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276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24ZSS733063100AG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277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24ZSS4502368000S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278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24ZSS45619620007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281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24ZSS45524280000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283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24ZSS4571874000Q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24ZSS7311022000F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20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558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24ZSS7065918000T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16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6004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24ZSS7065919000O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16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6006</w:t>
            </w:r>
          </w:p>
        </w:tc>
      </w:tr>
    </w:tbl>
    <w:p w:rsidR="00297EE7" w:rsidRDefault="00297EE7" w:rsidP="00297EE7">
      <w:pPr>
        <w:spacing w:after="0"/>
        <w:sectPr w:rsidR="00297EE7" w:rsidSect="00297EE7">
          <w:type w:val="continuous"/>
          <w:pgSz w:w="12240" w:h="15840"/>
          <w:pgMar w:top="85" w:right="439" w:bottom="449" w:left="508" w:header="720" w:footer="720" w:gutter="0"/>
          <w:cols w:num="2" w:space="720"/>
          <w:docGrid w:linePitch="360"/>
        </w:sectPr>
      </w:pPr>
    </w:p>
    <w:p w:rsidR="00297EE7" w:rsidRDefault="00297EE7" w:rsidP="00297EE7">
      <w:pPr>
        <w:wordWrap w:val="0"/>
        <w:autoSpaceDE w:val="0"/>
        <w:autoSpaceDN w:val="0"/>
        <w:spacing w:before="369" w:after="0" w:line="14" w:lineRule="exact"/>
      </w:pPr>
    </w:p>
    <w:tbl>
      <w:tblPr>
        <w:tblW w:w="0" w:type="auto"/>
        <w:tblInd w:w="319" w:type="dxa"/>
        <w:tblLayout w:type="fixed"/>
        <w:tblLook w:val="04A0" w:firstRow="1" w:lastRow="0" w:firstColumn="1" w:lastColumn="0" w:noHBand="0" w:noVBand="1"/>
      </w:tblPr>
      <w:tblGrid>
        <w:gridCol w:w="1470"/>
        <w:gridCol w:w="1515"/>
        <w:gridCol w:w="1635"/>
        <w:gridCol w:w="675"/>
      </w:tblGrid>
      <w:tr w:rsidR="00297EE7" w:rsidTr="008117D2">
        <w:trPr>
          <w:trHeight w:hRule="exact" w:val="67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52" w:after="0" w:line="160" w:lineRule="exact"/>
              <w:ind w:left="522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EIC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kód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407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odberného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568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miesta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296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Časť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obce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277" w:after="0" w:line="160" w:lineRule="exact"/>
              <w:ind w:left="5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Ulica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67" w:after="0" w:line="160" w:lineRule="exact"/>
              <w:ind w:left="14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Číslo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121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domu</w:t>
            </w:r>
          </w:p>
          <w:p w:rsidR="00297EE7" w:rsidRDefault="00297EE7" w:rsidP="008117D2">
            <w:pPr>
              <w:wordWrap w:val="0"/>
              <w:autoSpaceDE w:val="0"/>
              <w:autoSpaceDN w:val="0"/>
              <w:spacing w:before="23" w:after="0" w:line="160" w:lineRule="exact"/>
              <w:ind w:left="34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popisné</w:t>
            </w:r>
          </w:p>
        </w:tc>
      </w:tr>
      <w:tr w:rsidR="00297EE7" w:rsidTr="008117D2">
        <w:trPr>
          <w:trHeight w:hRule="exact" w:val="25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24ZSS7065920000Q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5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41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Záriečie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97EE7" w:rsidRDefault="00297EE7" w:rsidP="008117D2">
            <w:pPr>
              <w:wordWrap w:val="0"/>
              <w:autoSpaceDE w:val="0"/>
              <w:autoSpaceDN w:val="0"/>
              <w:spacing w:before="36" w:after="0" w:line="160" w:lineRule="exact"/>
              <w:ind w:left="166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6007</w:t>
            </w:r>
          </w:p>
        </w:tc>
      </w:tr>
    </w:tbl>
    <w:p w:rsidR="00297EE7" w:rsidRDefault="00297EE7" w:rsidP="00297EE7">
      <w:pPr>
        <w:wordWrap w:val="0"/>
        <w:autoSpaceDE w:val="0"/>
        <w:autoSpaceDN w:val="0"/>
        <w:spacing w:after="0" w:line="14" w:lineRule="exact"/>
      </w:pPr>
    </w:p>
    <w:p w:rsidR="00297EE7" w:rsidRDefault="00297EE7"/>
    <w:p w:rsidR="00297EE7" w:rsidRDefault="00297EE7"/>
    <w:p w:rsidR="00297EE7" w:rsidRDefault="00297EE7"/>
    <w:sectPr w:rsidR="00297EE7" w:rsidSect="00297EE7">
      <w:pgSz w:w="11906" w:h="16838"/>
      <w:pgMar w:top="1417" w:right="70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E7"/>
    <w:rsid w:val="00297EE7"/>
    <w:rsid w:val="00E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2DF8"/>
  <w15:chartTrackingRefBased/>
  <w15:docId w15:val="{2EB1CCFB-5964-4C84-BD1E-63900CA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97E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7E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97EE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7EE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E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297E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297EE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7EE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7EE7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7EE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7EE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7EE7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7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97EE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97EE7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297EE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97EE7"/>
    <w:rPr>
      <w:rFonts w:eastAsiaTheme="minorEastAsia"/>
      <w:lang w:val="en-US"/>
    </w:rPr>
  </w:style>
  <w:style w:type="paragraph" w:styleId="Bezriadkovania">
    <w:name w:val="No Spacing"/>
    <w:uiPriority w:val="1"/>
    <w:qFormat/>
    <w:rsid w:val="00297EE7"/>
    <w:pPr>
      <w:spacing w:after="0" w:line="240" w:lineRule="auto"/>
    </w:pPr>
    <w:rPr>
      <w:rFonts w:eastAsiaTheme="minorEastAsia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297EE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297E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7EE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PodtitulChar">
    <w:name w:val="Podtitul Char"/>
    <w:basedOn w:val="Predvolenpsmoodseku"/>
    <w:link w:val="Podtitul"/>
    <w:uiPriority w:val="11"/>
    <w:rsid w:val="00297EE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297EE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297EE7"/>
    <w:pPr>
      <w:spacing w:after="120" w:line="276" w:lineRule="auto"/>
    </w:pPr>
    <w:rPr>
      <w:rFonts w:eastAsiaTheme="minorEastAsia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EE7"/>
    <w:rPr>
      <w:rFonts w:eastAsiaTheme="minorEastAsia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297EE7"/>
    <w:pPr>
      <w:spacing w:after="120" w:line="480" w:lineRule="auto"/>
    </w:pPr>
    <w:rPr>
      <w:rFonts w:eastAsiaTheme="minorEastAsia"/>
      <w:lang w:val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97EE7"/>
    <w:rPr>
      <w:rFonts w:eastAsiaTheme="minorEastAsia"/>
      <w:lang w:val="en-US"/>
    </w:rPr>
  </w:style>
  <w:style w:type="paragraph" w:styleId="Zkladntext3">
    <w:name w:val="Body Text 3"/>
    <w:basedOn w:val="Normlny"/>
    <w:link w:val="Zkladntext3Char"/>
    <w:uiPriority w:val="99"/>
    <w:unhideWhenUsed/>
    <w:rsid w:val="00297EE7"/>
    <w:pPr>
      <w:spacing w:after="120" w:line="276" w:lineRule="auto"/>
    </w:pPr>
    <w:rPr>
      <w:rFonts w:eastAsiaTheme="minorEastAsia"/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97EE7"/>
    <w:rPr>
      <w:rFonts w:eastAsiaTheme="minorEastAsia"/>
      <w:sz w:val="16"/>
      <w:szCs w:val="16"/>
      <w:lang w:val="en-US"/>
    </w:rPr>
  </w:style>
  <w:style w:type="paragraph" w:styleId="Zoznam">
    <w:name w:val="List"/>
    <w:basedOn w:val="Normlny"/>
    <w:uiPriority w:val="99"/>
    <w:unhideWhenUsed/>
    <w:rsid w:val="00297EE7"/>
    <w:pPr>
      <w:spacing w:after="200" w:line="276" w:lineRule="auto"/>
      <w:ind w:left="360" w:hanging="360"/>
      <w:contextualSpacing/>
    </w:pPr>
    <w:rPr>
      <w:rFonts w:eastAsiaTheme="minorEastAsia"/>
      <w:lang w:val="en-US"/>
    </w:rPr>
  </w:style>
  <w:style w:type="paragraph" w:styleId="Zoznam2">
    <w:name w:val="List 2"/>
    <w:basedOn w:val="Normlny"/>
    <w:uiPriority w:val="99"/>
    <w:unhideWhenUsed/>
    <w:rsid w:val="00297EE7"/>
    <w:pPr>
      <w:spacing w:after="200" w:line="276" w:lineRule="auto"/>
      <w:ind w:left="720" w:hanging="360"/>
      <w:contextualSpacing/>
    </w:pPr>
    <w:rPr>
      <w:rFonts w:eastAsiaTheme="minorEastAsia"/>
      <w:lang w:val="en-US"/>
    </w:rPr>
  </w:style>
  <w:style w:type="paragraph" w:styleId="Zoznam3">
    <w:name w:val="List 3"/>
    <w:basedOn w:val="Normlny"/>
    <w:uiPriority w:val="99"/>
    <w:unhideWhenUsed/>
    <w:rsid w:val="00297EE7"/>
    <w:pPr>
      <w:spacing w:after="200" w:line="276" w:lineRule="auto"/>
      <w:ind w:left="1080" w:hanging="360"/>
      <w:contextualSpacing/>
    </w:pPr>
    <w:rPr>
      <w:rFonts w:eastAsiaTheme="minorEastAsia"/>
      <w:lang w:val="en-US"/>
    </w:rPr>
  </w:style>
  <w:style w:type="paragraph" w:styleId="Zoznamsodrkami">
    <w:name w:val="List Bullet"/>
    <w:basedOn w:val="Normlny"/>
    <w:uiPriority w:val="99"/>
    <w:unhideWhenUsed/>
    <w:rsid w:val="00297EE7"/>
    <w:pPr>
      <w:numPr>
        <w:numId w:val="1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Zoznamsodrkami2">
    <w:name w:val="List Bullet 2"/>
    <w:basedOn w:val="Normlny"/>
    <w:uiPriority w:val="99"/>
    <w:unhideWhenUsed/>
    <w:rsid w:val="00297EE7"/>
    <w:pPr>
      <w:numPr>
        <w:numId w:val="2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Zoznamsodrkami3">
    <w:name w:val="List Bullet 3"/>
    <w:basedOn w:val="Normlny"/>
    <w:uiPriority w:val="99"/>
    <w:unhideWhenUsed/>
    <w:rsid w:val="00297EE7"/>
    <w:pPr>
      <w:numPr>
        <w:numId w:val="3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slovanzoznam">
    <w:name w:val="List Number"/>
    <w:basedOn w:val="Normlny"/>
    <w:uiPriority w:val="99"/>
    <w:unhideWhenUsed/>
    <w:rsid w:val="00297EE7"/>
    <w:pPr>
      <w:numPr>
        <w:numId w:val="5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slovanzoznam2">
    <w:name w:val="List Number 2"/>
    <w:basedOn w:val="Normlny"/>
    <w:uiPriority w:val="99"/>
    <w:unhideWhenUsed/>
    <w:rsid w:val="00297EE7"/>
    <w:pPr>
      <w:numPr>
        <w:numId w:val="6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slovanzoznam3">
    <w:name w:val="List Number 3"/>
    <w:basedOn w:val="Normlny"/>
    <w:uiPriority w:val="99"/>
    <w:unhideWhenUsed/>
    <w:rsid w:val="00297EE7"/>
    <w:pPr>
      <w:numPr>
        <w:numId w:val="7"/>
      </w:numPr>
      <w:spacing w:after="200" w:line="276" w:lineRule="auto"/>
      <w:contextualSpacing/>
    </w:pPr>
    <w:rPr>
      <w:rFonts w:eastAsiaTheme="minorEastAsia"/>
      <w:lang w:val="en-US"/>
    </w:rPr>
  </w:style>
  <w:style w:type="paragraph" w:styleId="Pokraovaniezoznamu">
    <w:name w:val="List Continue"/>
    <w:basedOn w:val="Normlny"/>
    <w:uiPriority w:val="99"/>
    <w:unhideWhenUsed/>
    <w:rsid w:val="00297EE7"/>
    <w:pPr>
      <w:spacing w:after="120" w:line="276" w:lineRule="auto"/>
      <w:ind w:left="360"/>
      <w:contextualSpacing/>
    </w:pPr>
    <w:rPr>
      <w:rFonts w:eastAsiaTheme="minorEastAsia"/>
      <w:lang w:val="en-US"/>
    </w:rPr>
  </w:style>
  <w:style w:type="paragraph" w:styleId="Pokraovaniezoznamu2">
    <w:name w:val="List Continue 2"/>
    <w:basedOn w:val="Normlny"/>
    <w:uiPriority w:val="99"/>
    <w:unhideWhenUsed/>
    <w:rsid w:val="00297EE7"/>
    <w:pPr>
      <w:spacing w:after="120" w:line="276" w:lineRule="auto"/>
      <w:ind w:left="720"/>
      <w:contextualSpacing/>
    </w:pPr>
    <w:rPr>
      <w:rFonts w:eastAsiaTheme="minorEastAsia"/>
      <w:lang w:val="en-US"/>
    </w:rPr>
  </w:style>
  <w:style w:type="paragraph" w:styleId="Pokraovaniezoznamu3">
    <w:name w:val="List Continue 3"/>
    <w:basedOn w:val="Normlny"/>
    <w:uiPriority w:val="99"/>
    <w:unhideWhenUsed/>
    <w:rsid w:val="00297EE7"/>
    <w:pPr>
      <w:spacing w:after="120" w:line="276" w:lineRule="auto"/>
      <w:ind w:left="1080"/>
      <w:contextualSpacing/>
    </w:pPr>
    <w:rPr>
      <w:rFonts w:eastAsiaTheme="minorEastAsia"/>
      <w:lang w:val="en-US"/>
    </w:rPr>
  </w:style>
  <w:style w:type="paragraph" w:styleId="Textmakra">
    <w:name w:val="macro"/>
    <w:link w:val="TextmakraChar"/>
    <w:uiPriority w:val="99"/>
    <w:unhideWhenUsed/>
    <w:rsid w:val="00297EE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TextmakraChar">
    <w:name w:val="Text makra Char"/>
    <w:basedOn w:val="Predvolenpsmoodseku"/>
    <w:link w:val="Textmakra"/>
    <w:uiPriority w:val="99"/>
    <w:rsid w:val="00297EE7"/>
    <w:rPr>
      <w:rFonts w:ascii="Courier" w:eastAsiaTheme="minorEastAsia" w:hAnsi="Courier"/>
      <w:sz w:val="20"/>
      <w:szCs w:val="20"/>
      <w:lang w:val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297EE7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CitciaChar">
    <w:name w:val="Citácia Char"/>
    <w:basedOn w:val="Predvolenpsmoodseku"/>
    <w:link w:val="Citcia"/>
    <w:uiPriority w:val="29"/>
    <w:rsid w:val="00297EE7"/>
    <w:rPr>
      <w:rFonts w:eastAsiaTheme="minorEastAsia"/>
      <w:i/>
      <w:iCs/>
      <w:color w:val="000000" w:themeColor="text1"/>
      <w:lang w:val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97EE7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val="en-US"/>
    </w:rPr>
  </w:style>
  <w:style w:type="character" w:styleId="Vrazn">
    <w:name w:val="Strong"/>
    <w:basedOn w:val="Predvolenpsmoodseku"/>
    <w:uiPriority w:val="22"/>
    <w:qFormat/>
    <w:rsid w:val="00297EE7"/>
    <w:rPr>
      <w:b/>
      <w:bCs/>
    </w:rPr>
  </w:style>
  <w:style w:type="character" w:styleId="Zvraznenie">
    <w:name w:val="Emphasis"/>
    <w:basedOn w:val="Predvolenpsmoodseku"/>
    <w:uiPriority w:val="20"/>
    <w:qFormat/>
    <w:rsid w:val="00297EE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7EE7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7EE7"/>
    <w:rPr>
      <w:rFonts w:eastAsiaTheme="minorEastAsia"/>
      <w:b/>
      <w:bCs/>
      <w:i/>
      <w:iCs/>
      <w:color w:val="4472C4" w:themeColor="accent1"/>
      <w:lang w:val="en-US"/>
    </w:rPr>
  </w:style>
  <w:style w:type="character" w:styleId="Jemnzvraznenie">
    <w:name w:val="Subtle Emphasis"/>
    <w:basedOn w:val="Predvolenpsmoodseku"/>
    <w:uiPriority w:val="19"/>
    <w:qFormat/>
    <w:rsid w:val="00297EE7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297EE7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297EE7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297EE7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297EE7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7EE7"/>
    <w:pPr>
      <w:outlineLvl w:val="9"/>
    </w:pPr>
  </w:style>
  <w:style w:type="table" w:styleId="Mriekatabuky">
    <w:name w:val="Table Grid"/>
    <w:basedOn w:val="Normlnatabuka"/>
    <w:uiPriority w:val="59"/>
    <w:rsid w:val="00297EE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297EE7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297EE7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297EE7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297EE7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297EE7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297EE7"/>
    <w:pPr>
      <w:spacing w:after="0" w:line="240" w:lineRule="auto"/>
    </w:pPr>
    <w:rPr>
      <w:rFonts w:eastAsiaTheme="minorEastAsia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297EE7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zoznam">
    <w:name w:val="Light List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mrieka">
    <w:name w:val="Light Grid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rednpodfarbenie1">
    <w:name w:val="Medium Shading 1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zoznam1">
    <w:name w:val="Medium List 1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mrieka1">
    <w:name w:val="Medium Grid 1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rsid w:val="00297E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rsid w:val="00297E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mavzoznam">
    <w:name w:val="Dark List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zoznamzvraznenie2">
    <w:name w:val="Dark List Accent 2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297EE7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Farebnpodfarbenie">
    <w:name w:val="Colorful Shading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zoznam">
    <w:name w:val="Colorful List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mrieka">
    <w:name w:val="Colorful Grid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297EE7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1</cp:revision>
  <dcterms:created xsi:type="dcterms:W3CDTF">2024-05-29T06:21:00Z</dcterms:created>
  <dcterms:modified xsi:type="dcterms:W3CDTF">2024-05-29T06:29:00Z</dcterms:modified>
</cp:coreProperties>
</file>