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494A" w14:textId="77777777" w:rsidR="00566CB6" w:rsidRPr="00E80EF6" w:rsidRDefault="00566CB6" w:rsidP="00566C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>Výzva na predkladanie ponúk</w:t>
      </w:r>
    </w:p>
    <w:p w14:paraId="4FB25E1E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dstrike/>
          <w:color w:val="000000"/>
        </w:rPr>
      </w:pPr>
    </w:p>
    <w:p w14:paraId="08D1949F" w14:textId="77777777" w:rsidR="00566CB6" w:rsidRPr="00E80EF6" w:rsidRDefault="00566CB6" w:rsidP="00566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sk-SK"/>
        </w:rPr>
      </w:pPr>
      <w:r w:rsidRPr="00E80EF6">
        <w:rPr>
          <w:rFonts w:ascii="Times New Roman" w:eastAsia="Calibri" w:hAnsi="Times New Roman" w:cs="Times New Roman"/>
          <w:bCs/>
          <w:lang w:eastAsia="sk-SK"/>
        </w:rPr>
        <w:t>pre zákazku s nízkou hodnotou podľa</w:t>
      </w:r>
      <w:r w:rsidRPr="00E80EF6">
        <w:rPr>
          <w:rFonts w:ascii="Times New Roman" w:eastAsia="Calibri" w:hAnsi="Times New Roman" w:cs="Times New Roman"/>
          <w:lang w:eastAsia="sk-SK"/>
        </w:rPr>
        <w:t xml:space="preserve"> § 117 zákona č. 343/2015 Z. z. o verejnom obstarávaní</w:t>
      </w:r>
    </w:p>
    <w:p w14:paraId="6B3F4491" w14:textId="77777777" w:rsidR="00566CB6" w:rsidRPr="00E80EF6" w:rsidRDefault="00566CB6" w:rsidP="00566CB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dstrike/>
          <w:color w:val="000000"/>
        </w:rPr>
      </w:pPr>
      <w:r w:rsidRPr="00E80EF6">
        <w:rPr>
          <w:rFonts w:ascii="Times New Roman" w:eastAsia="Calibri" w:hAnsi="Times New Roman" w:cs="Times New Roman"/>
          <w:color w:val="000000"/>
          <w:lang w:eastAsia="sk-SK"/>
        </w:rPr>
        <w:t xml:space="preserve">a o zmene a doplnení niektorých zákonov v znení neskorších predpisov (ďalej len „zákon o verejnom obstarávaní“) </w:t>
      </w:r>
      <w:r w:rsidRPr="00E80EF6">
        <w:rPr>
          <w:rFonts w:ascii="Times New Roman" w:eastAsia="Calibri" w:hAnsi="Times New Roman" w:cs="Times New Roman"/>
          <w:strike/>
          <w:color w:val="000000"/>
          <w:lang w:eastAsia="sk-SK"/>
        </w:rPr>
        <w:t>alebo zákazku, na ktorú sa nevzťahuje pôsobnosť zákona o verejnom obstarávaní</w:t>
      </w:r>
    </w:p>
    <w:p w14:paraId="75366057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421AD893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1. Verejný obstarávateľ </w:t>
      </w:r>
    </w:p>
    <w:p w14:paraId="0B94D862" w14:textId="030ED202" w:rsidR="00104CCE" w:rsidRDefault="00104CCE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1F3CF8" w14:textId="77777777" w:rsidR="00722511" w:rsidRDefault="00071364" w:rsidP="0007136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64">
        <w:rPr>
          <w:rFonts w:ascii="Times New Roman" w:eastAsia="Calibri" w:hAnsi="Times New Roman" w:cs="Times New Roman"/>
          <w:color w:val="000000"/>
          <w:sz w:val="24"/>
          <w:szCs w:val="24"/>
        </w:rPr>
        <w:t>Obec Záriečie</w:t>
      </w:r>
    </w:p>
    <w:p w14:paraId="3DA6F477" w14:textId="77777777" w:rsidR="00722511" w:rsidRDefault="00071364" w:rsidP="0007136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64">
        <w:rPr>
          <w:rFonts w:ascii="Times New Roman" w:eastAsia="Calibri" w:hAnsi="Times New Roman" w:cs="Times New Roman"/>
          <w:color w:val="000000"/>
          <w:sz w:val="24"/>
          <w:szCs w:val="24"/>
        </w:rPr>
        <w:t>Obecný úrad Záriečie</w:t>
      </w:r>
    </w:p>
    <w:p w14:paraId="4F2EBBF7" w14:textId="77777777" w:rsidR="00722511" w:rsidRDefault="00071364" w:rsidP="0007136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Záriečie 190</w:t>
      </w:r>
      <w:r w:rsidR="00722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713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020 52 </w:t>
      </w:r>
    </w:p>
    <w:p w14:paraId="137A7277" w14:textId="77777777" w:rsidR="00722511" w:rsidRDefault="00722511" w:rsidP="0007136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EFA757" w14:textId="3D553492" w:rsidR="00071364" w:rsidRPr="00071364" w:rsidRDefault="00071364" w:rsidP="0007136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364">
        <w:rPr>
          <w:rFonts w:ascii="Times New Roman" w:eastAsia="Calibri" w:hAnsi="Times New Roman" w:cs="Times New Roman"/>
          <w:color w:val="000000"/>
          <w:sz w:val="24"/>
          <w:szCs w:val="24"/>
        </w:rPr>
        <w:t>IČO: 00 317 926</w:t>
      </w:r>
    </w:p>
    <w:p w14:paraId="455F0AE6" w14:textId="77777777" w:rsidR="00AA67D7" w:rsidRDefault="00AA67D7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5CE06781" w14:textId="77777777" w:rsidR="00071364" w:rsidRPr="004518CB" w:rsidRDefault="00071364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86D2887" w14:textId="5FCC6C9C" w:rsidR="00566CB6" w:rsidRPr="00F84615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Kontaktná osoba:</w:t>
      </w:r>
      <w:r w:rsidRPr="00F84615">
        <w:rPr>
          <w:rFonts w:ascii="Times New Roman" w:hAnsi="Times New Roman" w:cs="Times New Roman"/>
          <w:sz w:val="24"/>
          <w:szCs w:val="24"/>
        </w:rPr>
        <w:t xml:space="preserve"> </w:t>
      </w:r>
      <w:r w:rsidR="00722511">
        <w:rPr>
          <w:rFonts w:ascii="Times New Roman" w:hAnsi="Times New Roman" w:cs="Times New Roman"/>
          <w:sz w:val="24"/>
          <w:szCs w:val="24"/>
        </w:rPr>
        <w:t>Ing. Jozef Kollár</w:t>
      </w:r>
    </w:p>
    <w:p w14:paraId="1EB8ACD8" w14:textId="4AA413C5" w:rsidR="00566CB6" w:rsidRPr="00F84615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tel. č.:</w:t>
      </w:r>
      <w:r w:rsidRPr="00F84615">
        <w:rPr>
          <w:rFonts w:ascii="Times New Roman" w:hAnsi="Times New Roman" w:cs="Times New Roman"/>
          <w:sz w:val="24"/>
          <w:szCs w:val="24"/>
        </w:rPr>
        <w:t xml:space="preserve"> </w:t>
      </w:r>
      <w:r w:rsidR="00722511" w:rsidRPr="00722511">
        <w:rPr>
          <w:rFonts w:ascii="Times New Roman" w:hAnsi="Times New Roman" w:cs="Times New Roman"/>
          <w:sz w:val="24"/>
          <w:szCs w:val="24"/>
        </w:rPr>
        <w:t>042 4692110</w:t>
      </w:r>
    </w:p>
    <w:p w14:paraId="2DCBA03A" w14:textId="36F939A4" w:rsidR="00566CB6" w:rsidRPr="00F84615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e-mail:</w:t>
      </w:r>
      <w:r w:rsidR="00AA67D7" w:rsidRPr="00AA67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22511" w:rsidRPr="00722511">
        <w:rPr>
          <w:rFonts w:ascii="Times New Roman" w:eastAsia="Calibri" w:hAnsi="Times New Roman" w:cs="Times New Roman"/>
          <w:color w:val="000000"/>
          <w:sz w:val="24"/>
          <w:szCs w:val="24"/>
        </w:rPr>
        <w:t>obec@zariecie.sk</w:t>
      </w:r>
    </w:p>
    <w:p w14:paraId="4F1D9734" w14:textId="64E9317F" w:rsidR="00566CB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4615">
        <w:rPr>
          <w:rFonts w:ascii="Times New Roman" w:eastAsia="Calibri" w:hAnsi="Times New Roman" w:cs="Times New Roman"/>
          <w:color w:val="000000"/>
          <w:sz w:val="24"/>
          <w:szCs w:val="24"/>
        </w:rPr>
        <w:t>adresa hlavnej stránky</w:t>
      </w:r>
      <w:r w:rsidR="007225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verejného obstarávateľa /URL/:</w:t>
      </w:r>
      <w:r w:rsidR="00722511" w:rsidRPr="00722511">
        <w:rPr>
          <w:rFonts w:ascii="Times New Roman" w:eastAsia="Calibri" w:hAnsi="Times New Roman" w:cs="Times New Roman"/>
          <w:color w:val="000000"/>
          <w:sz w:val="24"/>
          <w:szCs w:val="24"/>
        </w:rPr>
        <w:t>http://zariecie.sk/</w:t>
      </w:r>
    </w:p>
    <w:p w14:paraId="32217F2B" w14:textId="77777777" w:rsidR="00AA67D7" w:rsidRPr="00E80EF6" w:rsidRDefault="00AA67D7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3D3E82E1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2. Zatriedenie obstarávacieho subjektu podľa zákona: </w:t>
      </w:r>
    </w:p>
    <w:p w14:paraId="222FB52D" w14:textId="3219F9BC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color w:val="000000"/>
        </w:rPr>
        <w:t xml:space="preserve">Verejný obstarávateľ podľa § 7 ods. 1 písm. </w:t>
      </w:r>
      <w:r w:rsidR="004518CB" w:rsidRPr="008D41A6">
        <w:rPr>
          <w:rFonts w:ascii="Times New Roman" w:eastAsia="Calibri" w:hAnsi="Times New Roman" w:cs="Times New Roman"/>
          <w:color w:val="000000"/>
        </w:rPr>
        <w:t>b</w:t>
      </w:r>
      <w:r w:rsidRPr="008D41A6">
        <w:rPr>
          <w:rFonts w:ascii="Times New Roman" w:eastAsia="Calibri" w:hAnsi="Times New Roman" w:cs="Times New Roman"/>
          <w:color w:val="000000"/>
        </w:rPr>
        <w:t>)</w:t>
      </w:r>
      <w:r w:rsidRPr="00E80EF6">
        <w:rPr>
          <w:rFonts w:ascii="Times New Roman" w:eastAsia="Calibri" w:hAnsi="Times New Roman" w:cs="Times New Roman"/>
          <w:color w:val="000000"/>
        </w:rPr>
        <w:t xml:space="preserve"> zákona o verejnom obstarávaní. </w:t>
      </w:r>
    </w:p>
    <w:p w14:paraId="1B46451C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71D5FAC4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3. Názov zákazky podľa verejného obstarávateľa </w:t>
      </w:r>
    </w:p>
    <w:p w14:paraId="390228DD" w14:textId="20FD94E8" w:rsidR="00020458" w:rsidRPr="00AD5D43" w:rsidRDefault="00B81383" w:rsidP="000204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WiFi pre Teba v obci </w:t>
      </w:r>
      <w:r w:rsidR="00722511">
        <w:rPr>
          <w:rFonts w:ascii="Times New Roman" w:hAnsi="Times New Roman" w:cs="Times New Roman"/>
        </w:rPr>
        <w:t>Záriečie</w:t>
      </w:r>
    </w:p>
    <w:p w14:paraId="22E68346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4. Druh zákazky </w:t>
      </w:r>
      <w:r w:rsidRPr="000D1586">
        <w:rPr>
          <w:rFonts w:ascii="Times New Roman" w:eastAsia="Calibri" w:hAnsi="Times New Roman" w:cs="Times New Roman"/>
          <w:bCs/>
          <w:color w:val="000000"/>
        </w:rPr>
        <w:t>(</w:t>
      </w:r>
      <w:r w:rsidRPr="000D1586">
        <w:rPr>
          <w:rFonts w:ascii="Times New Roman" w:eastAsia="Calibri" w:hAnsi="Times New Roman" w:cs="Times New Roman"/>
          <w:bCs/>
          <w:color w:val="000000"/>
          <w:u w:val="single"/>
        </w:rPr>
        <w:t>tovary</w:t>
      </w:r>
      <w:r w:rsidRPr="000D1586">
        <w:rPr>
          <w:rFonts w:ascii="Times New Roman" w:eastAsia="Calibri" w:hAnsi="Times New Roman" w:cs="Times New Roman"/>
          <w:bCs/>
          <w:color w:val="000000"/>
        </w:rPr>
        <w:t>/služby</w:t>
      </w:r>
      <w:r w:rsidRPr="00E80EF6">
        <w:rPr>
          <w:rFonts w:ascii="Times New Roman" w:eastAsia="Calibri" w:hAnsi="Times New Roman" w:cs="Times New Roman"/>
          <w:bCs/>
          <w:color w:val="000000"/>
        </w:rPr>
        <w:t>/stavebné práce)</w:t>
      </w:r>
    </w:p>
    <w:p w14:paraId="0046D7DF" w14:textId="51803440" w:rsidR="00566CB6" w:rsidRPr="00E80EF6" w:rsidRDefault="00164B9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D1586">
        <w:rPr>
          <w:rFonts w:ascii="Times New Roman" w:eastAsia="Calibri" w:hAnsi="Times New Roman" w:cs="Times New Roman"/>
          <w:color w:val="000000"/>
        </w:rPr>
        <w:t xml:space="preserve">Zákazka na poskytnutie </w:t>
      </w:r>
      <w:r w:rsidR="00073E04" w:rsidRPr="000D1586">
        <w:rPr>
          <w:rFonts w:ascii="Times New Roman" w:eastAsia="Calibri" w:hAnsi="Times New Roman" w:cs="Times New Roman"/>
          <w:color w:val="000000"/>
        </w:rPr>
        <w:t>tovarov</w:t>
      </w:r>
      <w:r w:rsidRPr="000D1586">
        <w:rPr>
          <w:rFonts w:ascii="Times New Roman" w:eastAsia="Calibri" w:hAnsi="Times New Roman" w:cs="Times New Roman"/>
          <w:color w:val="000000"/>
        </w:rPr>
        <w:t>.</w:t>
      </w:r>
    </w:p>
    <w:p w14:paraId="38D42568" w14:textId="77777777" w:rsidR="00164B9B" w:rsidRPr="00E80EF6" w:rsidRDefault="00164B9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DABE4BE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5. Hlavné </w:t>
      </w:r>
      <w:r w:rsidRPr="000D1586">
        <w:rPr>
          <w:rFonts w:ascii="Times New Roman" w:eastAsia="Calibri" w:hAnsi="Times New Roman" w:cs="Times New Roman"/>
          <w:b/>
          <w:bCs/>
          <w:color w:val="000000"/>
        </w:rPr>
        <w:t xml:space="preserve">miesto </w:t>
      </w:r>
      <w:r w:rsidRPr="000D1586">
        <w:rPr>
          <w:rFonts w:ascii="Times New Roman" w:eastAsia="Calibri" w:hAnsi="Times New Roman" w:cs="Times New Roman"/>
          <w:color w:val="000000"/>
          <w:u w:val="single"/>
        </w:rPr>
        <w:t>dodania tovaru</w:t>
      </w:r>
      <w:r w:rsidRPr="000D1586">
        <w:rPr>
          <w:rFonts w:ascii="Times New Roman" w:eastAsia="Calibri" w:hAnsi="Times New Roman" w:cs="Times New Roman"/>
          <w:color w:val="000000"/>
        </w:rPr>
        <w:t>/poskytnutia</w:t>
      </w:r>
      <w:r w:rsidRPr="008D4209">
        <w:rPr>
          <w:rFonts w:ascii="Times New Roman" w:eastAsia="Calibri" w:hAnsi="Times New Roman" w:cs="Times New Roman"/>
          <w:color w:val="000000"/>
        </w:rPr>
        <w:t xml:space="preserve"> služieb</w:t>
      </w:r>
      <w:r w:rsidRPr="00E80EF6">
        <w:rPr>
          <w:rFonts w:ascii="Times New Roman" w:eastAsia="Calibri" w:hAnsi="Times New Roman" w:cs="Times New Roman"/>
          <w:color w:val="000000"/>
        </w:rPr>
        <w:t xml:space="preserve">/uskutočnenia stavebných prác: </w:t>
      </w:r>
    </w:p>
    <w:p w14:paraId="06732CB6" w14:textId="780B2FD3" w:rsidR="00164B9B" w:rsidRDefault="008D4209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S</w:t>
      </w:r>
      <w:r w:rsidR="00164B9B" w:rsidRPr="00E80EF6">
        <w:rPr>
          <w:rFonts w:ascii="Times New Roman" w:eastAsia="Calibri" w:hAnsi="Times New Roman" w:cs="Times New Roman"/>
          <w:color w:val="000000"/>
        </w:rPr>
        <w:t>ídlo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="00165F09">
        <w:rPr>
          <w:rFonts w:ascii="Times New Roman" w:eastAsia="Calibri" w:hAnsi="Times New Roman" w:cs="Times New Roman"/>
          <w:color w:val="000000"/>
        </w:rPr>
        <w:t xml:space="preserve">Obec </w:t>
      </w:r>
      <w:r w:rsidR="00722511">
        <w:rPr>
          <w:rFonts w:ascii="Times New Roman" w:eastAsia="Calibri" w:hAnsi="Times New Roman" w:cs="Times New Roman"/>
          <w:color w:val="000000"/>
        </w:rPr>
        <w:t>Záriečie</w:t>
      </w:r>
    </w:p>
    <w:p w14:paraId="3AB3C25A" w14:textId="650269E6" w:rsidR="00634AC1" w:rsidRDefault="00634AC1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B86F3E0" w14:textId="556EC290" w:rsidR="00164B9B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6</w:t>
      </w:r>
      <w:r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</w:rPr>
        <w:t>NUTS kód</w:t>
      </w:r>
      <w:r w:rsidRPr="00E80EF6">
        <w:rPr>
          <w:rFonts w:ascii="Times New Roman" w:eastAsia="Calibri" w:hAnsi="Times New Roman" w:cs="Times New Roman"/>
          <w:color w:val="000000"/>
        </w:rPr>
        <w:t xml:space="preserve"> </w:t>
      </w:r>
      <w:r w:rsidR="00104CCE">
        <w:rPr>
          <w:rFonts w:ascii="Times New Roman" w:eastAsia="Calibri" w:hAnsi="Times New Roman" w:cs="Times New Roman"/>
          <w:color w:val="000000"/>
        </w:rPr>
        <w:t xml:space="preserve">- </w:t>
      </w:r>
      <w:r w:rsidR="00075598">
        <w:rPr>
          <w:rFonts w:ascii="Times New Roman" w:eastAsia="Calibri" w:hAnsi="Times New Roman" w:cs="Times New Roman"/>
          <w:b/>
          <w:bCs/>
          <w:color w:val="000000"/>
        </w:rPr>
        <w:t>SK0</w:t>
      </w:r>
      <w:r w:rsidR="00161427">
        <w:rPr>
          <w:rFonts w:ascii="Times New Roman" w:eastAsia="Calibri" w:hAnsi="Times New Roman" w:cs="Times New Roman"/>
          <w:b/>
          <w:bCs/>
          <w:color w:val="000000"/>
        </w:rPr>
        <w:t>2</w:t>
      </w:r>
      <w:r w:rsidR="00AA67D7">
        <w:rPr>
          <w:rFonts w:ascii="Times New Roman" w:eastAsia="Calibri" w:hAnsi="Times New Roman" w:cs="Times New Roman"/>
          <w:b/>
          <w:bCs/>
          <w:color w:val="000000"/>
        </w:rPr>
        <w:t>2</w:t>
      </w:r>
    </w:p>
    <w:p w14:paraId="02C74D00" w14:textId="164F39BF" w:rsidR="00104CCE" w:rsidRPr="00E80EF6" w:rsidRDefault="00104CCE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14:paraId="53467CDD" w14:textId="0DA364F6" w:rsidR="00566CB6" w:rsidRPr="00E80EF6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7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. Výsledok verejného obstarávania </w:t>
      </w:r>
      <w:r w:rsidR="00566CB6" w:rsidRPr="00E80EF6">
        <w:rPr>
          <w:rFonts w:ascii="Times New Roman" w:eastAsia="Calibri" w:hAnsi="Times New Roman" w:cs="Times New Roman"/>
          <w:bCs/>
          <w:color w:val="000000"/>
        </w:rPr>
        <w:t>(typ zmluvy, trvanie zmluvy)</w:t>
      </w:r>
      <w:r w:rsidR="00566CB6" w:rsidRPr="00921093">
        <w:rPr>
          <w:rFonts w:ascii="Times New Roman" w:eastAsia="Calibri" w:hAnsi="Times New Roman" w:cs="Times New Roman"/>
          <w:bCs/>
          <w:color w:val="000000"/>
        </w:rPr>
        <w:t>:</w:t>
      </w:r>
    </w:p>
    <w:p w14:paraId="4C31E64A" w14:textId="13ADB332" w:rsidR="005411DB" w:rsidRPr="00E80EF6" w:rsidRDefault="00164B9B" w:rsidP="002D22FA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color w:val="000000"/>
        </w:rPr>
        <w:t xml:space="preserve">Uzatvorenie zmluvy o </w:t>
      </w:r>
      <w:r w:rsidR="003F3D20">
        <w:rPr>
          <w:rFonts w:ascii="Times New Roman" w:eastAsia="Calibri" w:hAnsi="Times New Roman" w:cs="Times New Roman"/>
          <w:color w:val="000000"/>
        </w:rPr>
        <w:t>dodaní</w:t>
      </w:r>
      <w:r w:rsidR="003F3D20" w:rsidRPr="00E80EF6">
        <w:rPr>
          <w:rFonts w:ascii="Times New Roman" w:eastAsia="Calibri" w:hAnsi="Times New Roman" w:cs="Times New Roman"/>
          <w:color w:val="000000"/>
        </w:rPr>
        <w:t xml:space="preserve"> </w:t>
      </w:r>
      <w:r w:rsidR="00634AC1">
        <w:rPr>
          <w:rFonts w:ascii="Times New Roman" w:eastAsia="Calibri" w:hAnsi="Times New Roman" w:cs="Times New Roman"/>
          <w:color w:val="000000"/>
        </w:rPr>
        <w:t xml:space="preserve">tovarov </w:t>
      </w:r>
      <w:r w:rsidRPr="00E80EF6">
        <w:rPr>
          <w:rFonts w:ascii="Times New Roman" w:eastAsia="Calibri" w:hAnsi="Times New Roman" w:cs="Times New Roman"/>
          <w:color w:val="000000"/>
        </w:rPr>
        <w:t>podľa ustanovenia § 269 ods. 2 zákona č. 513/1991 Zb. Obchodný zákonník v znení neskorších predpisov.</w:t>
      </w:r>
      <w:r w:rsidR="002D22FA">
        <w:rPr>
          <w:rFonts w:ascii="Times New Roman" w:eastAsia="Calibri" w:hAnsi="Times New Roman" w:cs="Times New Roman"/>
          <w:color w:val="000000"/>
        </w:rPr>
        <w:t xml:space="preserve"> </w:t>
      </w:r>
      <w:r w:rsidR="005411DB">
        <w:rPr>
          <w:rFonts w:ascii="Times New Roman" w:eastAsia="Calibri" w:hAnsi="Times New Roman" w:cs="Times New Roman"/>
          <w:color w:val="000000"/>
        </w:rPr>
        <w:t xml:space="preserve">Zmluva bude uzavretá na </w:t>
      </w:r>
      <w:r w:rsidR="005411DB" w:rsidRPr="000D1586">
        <w:rPr>
          <w:rFonts w:ascii="Times New Roman" w:eastAsia="Calibri" w:hAnsi="Times New Roman" w:cs="Times New Roman"/>
          <w:color w:val="000000"/>
        </w:rPr>
        <w:t xml:space="preserve">obdobie </w:t>
      </w:r>
      <w:r w:rsidR="008D41A6" w:rsidRPr="000D1586">
        <w:rPr>
          <w:rFonts w:ascii="Times New Roman" w:eastAsia="Calibri" w:hAnsi="Times New Roman" w:cs="Times New Roman"/>
          <w:color w:val="000000"/>
        </w:rPr>
        <w:t>12</w:t>
      </w:r>
      <w:r w:rsidR="00E10A0B" w:rsidRPr="000D1586">
        <w:rPr>
          <w:rFonts w:ascii="Times New Roman" w:eastAsia="Calibri" w:hAnsi="Times New Roman" w:cs="Times New Roman"/>
          <w:color w:val="000000"/>
        </w:rPr>
        <w:t xml:space="preserve"> mesiacov</w:t>
      </w:r>
      <w:r w:rsidR="005411DB" w:rsidRPr="000D1586">
        <w:rPr>
          <w:rFonts w:ascii="Times New Roman" w:eastAsia="Calibri" w:hAnsi="Times New Roman" w:cs="Times New Roman"/>
          <w:color w:val="000000"/>
        </w:rPr>
        <w:t xml:space="preserve"> odo</w:t>
      </w:r>
      <w:r w:rsidR="005411DB">
        <w:rPr>
          <w:rFonts w:ascii="Times New Roman" w:eastAsia="Calibri" w:hAnsi="Times New Roman" w:cs="Times New Roman"/>
          <w:color w:val="000000"/>
        </w:rPr>
        <w:t xml:space="preserve"> dňa účinnosti zmluvy</w:t>
      </w:r>
      <w:r w:rsidR="00A750B3">
        <w:rPr>
          <w:rFonts w:ascii="Times New Roman" w:eastAsia="Calibri" w:hAnsi="Times New Roman" w:cs="Times New Roman"/>
          <w:color w:val="000000"/>
        </w:rPr>
        <w:t xml:space="preserve"> po zverejnení</w:t>
      </w:r>
      <w:r w:rsidR="005411DB">
        <w:rPr>
          <w:rFonts w:ascii="Times New Roman" w:eastAsia="Calibri" w:hAnsi="Times New Roman" w:cs="Times New Roman"/>
          <w:color w:val="000000"/>
        </w:rPr>
        <w:t>.</w:t>
      </w:r>
    </w:p>
    <w:p w14:paraId="401B92E8" w14:textId="77777777" w:rsidR="00164B9B" w:rsidRPr="00E80EF6" w:rsidRDefault="00164B9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1A05D79" w14:textId="6D1A98DF" w:rsidR="005411DB" w:rsidRDefault="00634AC1" w:rsidP="0092109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8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>. Stručný opis zákazky:</w:t>
      </w:r>
    </w:p>
    <w:p w14:paraId="4F4DE628" w14:textId="7D01E5AE" w:rsidR="00490EF8" w:rsidRDefault="008B2312" w:rsidP="00490EF8">
      <w:pPr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Predmetom </w:t>
      </w:r>
      <w:r w:rsidRPr="0085798C">
        <w:rPr>
          <w:rFonts w:ascii="Times New Roman" w:eastAsia="Calibri" w:hAnsi="Times New Roman" w:cs="Times New Roman"/>
          <w:lang w:eastAsia="sk-SK"/>
        </w:rPr>
        <w:t xml:space="preserve">zákazky je </w:t>
      </w:r>
      <w:r w:rsidR="00F073A8">
        <w:rPr>
          <w:rFonts w:ascii="Times New Roman" w:eastAsia="Calibri" w:hAnsi="Times New Roman" w:cs="Times New Roman"/>
          <w:lang w:eastAsia="sk-SK"/>
        </w:rPr>
        <w:t xml:space="preserve">vybudovanie </w:t>
      </w:r>
      <w:r w:rsidR="00F073A8" w:rsidRPr="0085798C">
        <w:rPr>
          <w:rFonts w:ascii="Times New Roman" w:eastAsia="Calibri" w:hAnsi="Times New Roman" w:cs="Times New Roman"/>
          <w:lang w:eastAsia="sk-SK"/>
        </w:rPr>
        <w:t>bezplatné</w:t>
      </w:r>
      <w:r w:rsidR="00F073A8">
        <w:rPr>
          <w:rFonts w:ascii="Times New Roman" w:eastAsia="Calibri" w:hAnsi="Times New Roman" w:cs="Times New Roman"/>
          <w:lang w:eastAsia="sk-SK"/>
        </w:rPr>
        <w:t>ho</w:t>
      </w:r>
      <w:r w:rsidR="00F073A8" w:rsidRPr="0085798C">
        <w:rPr>
          <w:rFonts w:ascii="Times New Roman" w:eastAsia="Calibri" w:hAnsi="Times New Roman" w:cs="Times New Roman"/>
          <w:lang w:eastAsia="sk-SK"/>
        </w:rPr>
        <w:t xml:space="preserve"> WiFi pripojeni</w:t>
      </w:r>
      <w:r w:rsidR="00F073A8">
        <w:rPr>
          <w:rFonts w:ascii="Times New Roman" w:eastAsia="Calibri" w:hAnsi="Times New Roman" w:cs="Times New Roman"/>
          <w:lang w:eastAsia="sk-SK"/>
        </w:rPr>
        <w:t>a</w:t>
      </w:r>
      <w:r w:rsidR="00F073A8" w:rsidRPr="0085798C">
        <w:rPr>
          <w:rFonts w:ascii="Times New Roman" w:eastAsia="Calibri" w:hAnsi="Times New Roman" w:cs="Times New Roman"/>
          <w:lang w:eastAsia="sk-SK"/>
        </w:rPr>
        <w:t xml:space="preserve"> pre občanov aj návštevníkov obce prostredníctvom bezdrôtových prístupových bodov </w:t>
      </w:r>
      <w:r w:rsidRPr="0085798C">
        <w:rPr>
          <w:rFonts w:ascii="Times New Roman" w:eastAsia="Calibri" w:hAnsi="Times New Roman" w:cs="Times New Roman"/>
          <w:lang w:eastAsia="sk-SK"/>
        </w:rPr>
        <w:t xml:space="preserve">na verejných priestranstvách. V čase vyhlásenia výzvy na predkladanie ponúk </w:t>
      </w:r>
      <w:r w:rsidR="00B310F6" w:rsidRPr="0085798C">
        <w:rPr>
          <w:rFonts w:ascii="Times New Roman" w:eastAsia="Calibri" w:hAnsi="Times New Roman" w:cs="Times New Roman"/>
          <w:lang w:eastAsia="sk-SK"/>
        </w:rPr>
        <w:t xml:space="preserve">sa </w:t>
      </w:r>
      <w:r w:rsidRPr="0085798C">
        <w:rPr>
          <w:rFonts w:ascii="Times New Roman" w:eastAsia="Calibri" w:hAnsi="Times New Roman" w:cs="Times New Roman"/>
          <w:lang w:eastAsia="sk-SK"/>
        </w:rPr>
        <w:t xml:space="preserve">na </w:t>
      </w:r>
      <w:r w:rsidR="00B310F6" w:rsidRPr="0085798C">
        <w:rPr>
          <w:rFonts w:ascii="Times New Roman" w:eastAsia="Calibri" w:hAnsi="Times New Roman" w:cs="Times New Roman"/>
          <w:lang w:eastAsia="sk-SK"/>
        </w:rPr>
        <w:t>verejných priestranstvách nenachádza</w:t>
      </w:r>
      <w:r w:rsidR="00B310F6">
        <w:rPr>
          <w:rFonts w:ascii="Times New Roman" w:eastAsia="Calibri" w:hAnsi="Times New Roman" w:cs="Times New Roman"/>
          <w:lang w:eastAsia="sk-SK"/>
        </w:rPr>
        <w:t xml:space="preserve"> WiFi pripojenie, ktoré by </w:t>
      </w:r>
      <w:r w:rsidR="007923F0" w:rsidRPr="000D1586">
        <w:rPr>
          <w:rFonts w:ascii="Times New Roman" w:eastAsia="Calibri" w:hAnsi="Times New Roman" w:cs="Times New Roman"/>
          <w:lang w:eastAsia="sk-SK"/>
        </w:rPr>
        <w:t xml:space="preserve">zasahovalo </w:t>
      </w:r>
      <w:r w:rsidR="00B310F6" w:rsidRPr="000D1586">
        <w:rPr>
          <w:rFonts w:ascii="Times New Roman" w:eastAsia="Calibri" w:hAnsi="Times New Roman" w:cs="Times New Roman"/>
          <w:lang w:eastAsia="sk-SK"/>
        </w:rPr>
        <w:t xml:space="preserve">viac ako 30% </w:t>
      </w:r>
      <w:r w:rsidR="007923F0" w:rsidRPr="000D1586">
        <w:rPr>
          <w:rFonts w:ascii="Times New Roman" w:eastAsia="Calibri" w:hAnsi="Times New Roman" w:cs="Times New Roman"/>
          <w:lang w:eastAsia="sk-SK"/>
        </w:rPr>
        <w:t>do</w:t>
      </w:r>
      <w:r w:rsidR="007923F0">
        <w:rPr>
          <w:rFonts w:ascii="Times New Roman" w:eastAsia="Calibri" w:hAnsi="Times New Roman" w:cs="Times New Roman"/>
          <w:lang w:eastAsia="sk-SK"/>
        </w:rPr>
        <w:t xml:space="preserve"> </w:t>
      </w:r>
      <w:r w:rsidR="00B310F6">
        <w:rPr>
          <w:rFonts w:ascii="Times New Roman" w:eastAsia="Calibri" w:hAnsi="Times New Roman" w:cs="Times New Roman"/>
          <w:lang w:eastAsia="sk-SK"/>
        </w:rPr>
        <w:t xml:space="preserve">pokrytia </w:t>
      </w:r>
      <w:r w:rsidR="00944B4D">
        <w:rPr>
          <w:rFonts w:ascii="Times New Roman" w:eastAsia="Calibri" w:hAnsi="Times New Roman" w:cs="Times New Roman"/>
          <w:lang w:eastAsia="sk-SK"/>
        </w:rPr>
        <w:t xml:space="preserve">vybudovaného </w:t>
      </w:r>
      <w:r w:rsidR="00F41707">
        <w:rPr>
          <w:rFonts w:ascii="Times New Roman" w:eastAsia="Calibri" w:hAnsi="Times New Roman" w:cs="Times New Roman"/>
          <w:lang w:eastAsia="sk-SK"/>
        </w:rPr>
        <w:t xml:space="preserve">bezdrôtového </w:t>
      </w:r>
      <w:r w:rsidR="00B310F6">
        <w:rPr>
          <w:rFonts w:ascii="Times New Roman" w:eastAsia="Calibri" w:hAnsi="Times New Roman" w:cs="Times New Roman"/>
          <w:lang w:eastAsia="sk-SK"/>
        </w:rPr>
        <w:t xml:space="preserve">prístupového bodu. </w:t>
      </w:r>
      <w:r w:rsidR="007923F0">
        <w:rPr>
          <w:rFonts w:ascii="Times New Roman" w:eastAsia="Calibri" w:hAnsi="Times New Roman" w:cs="Times New Roman"/>
          <w:lang w:eastAsia="sk-SK"/>
        </w:rPr>
        <w:t>K </w:t>
      </w:r>
      <w:r w:rsidR="007923F0" w:rsidRPr="0085798C">
        <w:rPr>
          <w:rFonts w:ascii="Times New Roman" w:eastAsia="Calibri" w:hAnsi="Times New Roman" w:cs="Times New Roman"/>
          <w:lang w:eastAsia="sk-SK"/>
        </w:rPr>
        <w:t xml:space="preserve">pokrytiu verejných priestranstiev </w:t>
      </w:r>
      <w:r w:rsidR="00F073A8">
        <w:rPr>
          <w:rFonts w:ascii="Times New Roman" w:eastAsia="Calibri" w:hAnsi="Times New Roman" w:cs="Times New Roman"/>
          <w:lang w:eastAsia="sk-SK"/>
        </w:rPr>
        <w:t xml:space="preserve">WiFi pripojením </w:t>
      </w:r>
      <w:r w:rsidR="007923F0" w:rsidRPr="0085798C">
        <w:rPr>
          <w:rFonts w:ascii="Times New Roman" w:eastAsia="Calibri" w:hAnsi="Times New Roman" w:cs="Times New Roman"/>
          <w:lang w:eastAsia="sk-SK"/>
        </w:rPr>
        <w:t>bude dodanie tovar</w:t>
      </w:r>
      <w:r w:rsidR="00F073A8">
        <w:rPr>
          <w:rFonts w:ascii="Times New Roman" w:eastAsia="Calibri" w:hAnsi="Times New Roman" w:cs="Times New Roman"/>
          <w:lang w:eastAsia="sk-SK"/>
        </w:rPr>
        <w:t>ov</w:t>
      </w:r>
      <w:r w:rsidR="007923F0" w:rsidRPr="0085798C">
        <w:rPr>
          <w:rFonts w:ascii="Times New Roman" w:eastAsia="Calibri" w:hAnsi="Times New Roman" w:cs="Times New Roman"/>
          <w:lang w:eastAsia="sk-SK"/>
        </w:rPr>
        <w:t xml:space="preserve"> </w:t>
      </w:r>
      <w:r w:rsidR="00490EF8" w:rsidRPr="0085798C">
        <w:rPr>
          <w:rFonts w:ascii="Times New Roman" w:eastAsia="Calibri" w:hAnsi="Times New Roman" w:cs="Times New Roman"/>
          <w:lang w:eastAsia="sk-SK"/>
        </w:rPr>
        <w:t>–</w:t>
      </w:r>
      <w:r w:rsidR="008F61D7">
        <w:rPr>
          <w:rFonts w:ascii="Times New Roman" w:eastAsia="Calibri" w:hAnsi="Times New Roman" w:cs="Times New Roman"/>
          <w:lang w:eastAsia="sk-SK"/>
        </w:rPr>
        <w:t xml:space="preserve"> 1</w:t>
      </w:r>
      <w:r w:rsidR="00722511">
        <w:rPr>
          <w:rFonts w:ascii="Times New Roman" w:eastAsia="Calibri" w:hAnsi="Times New Roman" w:cs="Times New Roman"/>
          <w:lang w:eastAsia="sk-SK"/>
        </w:rPr>
        <w:t>0</w:t>
      </w:r>
      <w:r w:rsidR="00490EF8" w:rsidRPr="006D6FA0">
        <w:rPr>
          <w:rFonts w:ascii="Times New Roman" w:eastAsia="Calibri" w:hAnsi="Times New Roman" w:cs="Times New Roman"/>
          <w:lang w:eastAsia="sk-SK"/>
        </w:rPr>
        <w:t xml:space="preserve"> externých prístupových bodov</w:t>
      </w:r>
      <w:r w:rsidR="00490EF8" w:rsidRPr="0085798C">
        <w:rPr>
          <w:rFonts w:ascii="Times New Roman" w:eastAsia="Calibri" w:hAnsi="Times New Roman" w:cs="Times New Roman"/>
          <w:lang w:eastAsia="sk-SK"/>
        </w:rPr>
        <w:t xml:space="preserve"> </w:t>
      </w:r>
      <w:r w:rsidR="007923F0" w:rsidRPr="0085798C">
        <w:rPr>
          <w:rFonts w:ascii="Times New Roman" w:eastAsia="Calibri" w:hAnsi="Times New Roman" w:cs="Times New Roman"/>
          <w:lang w:eastAsia="sk-SK"/>
        </w:rPr>
        <w:t xml:space="preserve">zahrňujúcich </w:t>
      </w:r>
      <w:r w:rsidR="00A3567F" w:rsidRPr="0085798C">
        <w:rPr>
          <w:rFonts w:ascii="Times New Roman" w:eastAsia="Calibri" w:hAnsi="Times New Roman" w:cs="Times New Roman"/>
          <w:lang w:eastAsia="sk-SK"/>
        </w:rPr>
        <w:t>potrebné</w:t>
      </w:r>
      <w:r w:rsidR="00A3567F">
        <w:rPr>
          <w:rFonts w:ascii="Times New Roman" w:eastAsia="Calibri" w:hAnsi="Times New Roman" w:cs="Times New Roman"/>
          <w:lang w:eastAsia="sk-SK"/>
        </w:rPr>
        <w:t xml:space="preserve"> </w:t>
      </w:r>
      <w:r w:rsidR="007923F0">
        <w:rPr>
          <w:rFonts w:ascii="Times New Roman" w:eastAsia="Calibri" w:hAnsi="Times New Roman" w:cs="Times New Roman"/>
          <w:lang w:eastAsia="sk-SK"/>
        </w:rPr>
        <w:t xml:space="preserve">nevyhnutné </w:t>
      </w:r>
      <w:r w:rsidR="00490EF8">
        <w:rPr>
          <w:rFonts w:ascii="Times New Roman" w:eastAsia="Calibri" w:hAnsi="Times New Roman" w:cs="Times New Roman"/>
          <w:lang w:eastAsia="sk-SK"/>
        </w:rPr>
        <w:t>príslušenstv</w:t>
      </w:r>
      <w:r w:rsidR="007923F0">
        <w:rPr>
          <w:rFonts w:ascii="Times New Roman" w:eastAsia="Calibri" w:hAnsi="Times New Roman" w:cs="Times New Roman"/>
          <w:lang w:eastAsia="sk-SK"/>
        </w:rPr>
        <w:t>o</w:t>
      </w:r>
      <w:r w:rsidR="00490EF8">
        <w:rPr>
          <w:rFonts w:ascii="Times New Roman" w:eastAsia="Calibri" w:hAnsi="Times New Roman" w:cs="Times New Roman"/>
          <w:lang w:eastAsia="sk-SK"/>
        </w:rPr>
        <w:t xml:space="preserve"> </w:t>
      </w:r>
      <w:r w:rsidR="007923F0">
        <w:rPr>
          <w:rFonts w:ascii="Times New Roman" w:eastAsia="Calibri" w:hAnsi="Times New Roman" w:cs="Times New Roman"/>
          <w:lang w:eastAsia="sk-SK"/>
        </w:rPr>
        <w:t>s inštaláciou a </w:t>
      </w:r>
      <w:r w:rsidR="007923F0" w:rsidRPr="00490EF8">
        <w:rPr>
          <w:rFonts w:ascii="Times New Roman" w:eastAsia="Calibri" w:hAnsi="Times New Roman" w:cs="Times New Roman"/>
          <w:lang w:eastAsia="sk-SK"/>
        </w:rPr>
        <w:t>montážou</w:t>
      </w:r>
      <w:r w:rsidR="007923F0">
        <w:rPr>
          <w:rFonts w:ascii="Times New Roman" w:eastAsia="Calibri" w:hAnsi="Times New Roman" w:cs="Times New Roman"/>
          <w:lang w:eastAsia="sk-SK"/>
        </w:rPr>
        <w:t xml:space="preserve"> W</w:t>
      </w:r>
      <w:r w:rsidR="00490EF8">
        <w:rPr>
          <w:rFonts w:ascii="Times New Roman" w:eastAsia="Calibri" w:hAnsi="Times New Roman" w:cs="Times New Roman"/>
          <w:lang w:eastAsia="sk-SK"/>
        </w:rPr>
        <w:t>i</w:t>
      </w:r>
      <w:r w:rsidR="007923F0">
        <w:rPr>
          <w:rFonts w:ascii="Times New Roman" w:eastAsia="Calibri" w:hAnsi="Times New Roman" w:cs="Times New Roman"/>
          <w:lang w:eastAsia="sk-SK"/>
        </w:rPr>
        <w:t>F</w:t>
      </w:r>
      <w:r w:rsidR="00490EF8">
        <w:rPr>
          <w:rFonts w:ascii="Times New Roman" w:eastAsia="Calibri" w:hAnsi="Times New Roman" w:cs="Times New Roman"/>
          <w:lang w:eastAsia="sk-SK"/>
        </w:rPr>
        <w:t>i siet</w:t>
      </w:r>
      <w:r w:rsidR="007923F0">
        <w:rPr>
          <w:rFonts w:ascii="Times New Roman" w:eastAsia="Calibri" w:hAnsi="Times New Roman" w:cs="Times New Roman"/>
          <w:lang w:eastAsia="sk-SK"/>
        </w:rPr>
        <w:t xml:space="preserve">e. </w:t>
      </w:r>
      <w:r w:rsidR="00F073A8">
        <w:rPr>
          <w:rFonts w:ascii="Times New Roman" w:eastAsia="Calibri" w:hAnsi="Times New Roman" w:cs="Times New Roman"/>
          <w:lang w:eastAsia="sk-SK"/>
        </w:rPr>
        <w:t xml:space="preserve">Vybudovaná WiFi sieť bude </w:t>
      </w:r>
      <w:r w:rsidR="00F073A8" w:rsidRPr="00684872">
        <w:rPr>
          <w:rFonts w:ascii="Times New Roman" w:eastAsia="Calibri" w:hAnsi="Times New Roman" w:cs="Times New Roman"/>
          <w:lang w:eastAsia="sk-SK"/>
        </w:rPr>
        <w:t xml:space="preserve">používať označenie siete (SSID) </w:t>
      </w:r>
      <w:r w:rsidR="00F073A8" w:rsidRPr="000D1586">
        <w:rPr>
          <w:rFonts w:ascii="Times New Roman" w:eastAsia="Calibri" w:hAnsi="Times New Roman" w:cs="Times New Roman"/>
          <w:i/>
          <w:lang w:eastAsia="sk-SK"/>
        </w:rPr>
        <w:t>WiFi pre Teba</w:t>
      </w:r>
      <w:r w:rsidR="00F073A8" w:rsidRPr="00684872">
        <w:rPr>
          <w:rFonts w:ascii="Times New Roman" w:eastAsia="Calibri" w:hAnsi="Times New Roman" w:cs="Times New Roman"/>
          <w:lang w:eastAsia="sk-SK"/>
        </w:rPr>
        <w:t xml:space="preserve"> a poskytovať internetovú konektivitu </w:t>
      </w:r>
      <w:r w:rsidR="00D70EEA">
        <w:rPr>
          <w:rFonts w:ascii="Times New Roman" w:eastAsia="Calibri" w:hAnsi="Times New Roman" w:cs="Times New Roman"/>
          <w:lang w:eastAsia="sk-SK"/>
        </w:rPr>
        <w:t xml:space="preserve">s minimálnou rýchlosťou sťahovania 30 Mbps </w:t>
      </w:r>
      <w:r w:rsidR="00F073A8" w:rsidRPr="00684872">
        <w:rPr>
          <w:rFonts w:ascii="Times New Roman" w:eastAsia="Calibri" w:hAnsi="Times New Roman" w:cs="Times New Roman"/>
          <w:lang w:eastAsia="sk-SK"/>
        </w:rPr>
        <w:t>bezplatne všetkým občanom a návštevníkom obce</w:t>
      </w:r>
      <w:r w:rsidR="00F073A8">
        <w:rPr>
          <w:rFonts w:ascii="Times New Roman" w:eastAsia="Calibri" w:hAnsi="Times New Roman" w:cs="Times New Roman"/>
          <w:lang w:eastAsia="sk-SK"/>
        </w:rPr>
        <w:t xml:space="preserve">. </w:t>
      </w:r>
      <w:r w:rsidR="007923F0">
        <w:rPr>
          <w:rFonts w:ascii="Times New Roman" w:eastAsia="Calibri" w:hAnsi="Times New Roman" w:cs="Times New Roman"/>
          <w:lang w:eastAsia="sk-SK"/>
        </w:rPr>
        <w:t xml:space="preserve">Prístupové body budú umiestnené </w:t>
      </w:r>
      <w:r w:rsidR="00CE6AC2">
        <w:rPr>
          <w:rFonts w:ascii="Times New Roman" w:eastAsia="Calibri" w:hAnsi="Times New Roman" w:cs="Times New Roman"/>
          <w:lang w:eastAsia="sk-SK"/>
        </w:rPr>
        <w:t xml:space="preserve">na nižšie uvedených verejných priestranstvách: </w:t>
      </w:r>
    </w:p>
    <w:p w14:paraId="65326C16" w14:textId="77777777" w:rsidR="00722511" w:rsidRPr="00722511" w:rsidRDefault="00722511" w:rsidP="00722511">
      <w:pPr>
        <w:jc w:val="both"/>
        <w:rPr>
          <w:rFonts w:ascii="Times New Roman" w:eastAsia="Calibri" w:hAnsi="Times New Roman" w:cs="Times New Roman"/>
          <w:lang w:eastAsia="sk-SK"/>
        </w:rPr>
      </w:pPr>
      <w:r w:rsidRPr="00722511">
        <w:rPr>
          <w:rFonts w:ascii="Times New Roman" w:eastAsia="Calibri" w:hAnsi="Times New Roman" w:cs="Times New Roman"/>
          <w:lang w:eastAsia="sk-SK"/>
        </w:rPr>
        <w:t>1 – Základná škola – areál ZŠ - Outdoor AP</w:t>
      </w:r>
    </w:p>
    <w:p w14:paraId="5A697AEE" w14:textId="77777777" w:rsidR="00722511" w:rsidRPr="00722511" w:rsidRDefault="00722511" w:rsidP="00722511">
      <w:pPr>
        <w:jc w:val="both"/>
        <w:rPr>
          <w:rFonts w:ascii="Times New Roman" w:eastAsia="Calibri" w:hAnsi="Times New Roman" w:cs="Times New Roman"/>
          <w:lang w:eastAsia="sk-SK"/>
        </w:rPr>
      </w:pPr>
      <w:r w:rsidRPr="00722511">
        <w:rPr>
          <w:rFonts w:ascii="Times New Roman" w:eastAsia="Calibri" w:hAnsi="Times New Roman" w:cs="Times New Roman"/>
          <w:lang w:eastAsia="sk-SK"/>
        </w:rPr>
        <w:t>2 - Základná škola– areál pri ihrisku - Outdoor AP</w:t>
      </w:r>
    </w:p>
    <w:p w14:paraId="1B9DEEBB" w14:textId="41BB79D8" w:rsidR="00722511" w:rsidRPr="00722511" w:rsidRDefault="00722511" w:rsidP="00722511">
      <w:pPr>
        <w:jc w:val="both"/>
        <w:rPr>
          <w:rFonts w:ascii="Times New Roman" w:eastAsia="Calibri" w:hAnsi="Times New Roman" w:cs="Times New Roman"/>
          <w:lang w:eastAsia="sk-SK"/>
        </w:rPr>
      </w:pPr>
    </w:p>
    <w:p w14:paraId="14DC2F7D" w14:textId="77777777" w:rsidR="00722511" w:rsidRPr="00722511" w:rsidRDefault="00722511" w:rsidP="00722511">
      <w:pPr>
        <w:jc w:val="both"/>
        <w:rPr>
          <w:rFonts w:ascii="Times New Roman" w:eastAsia="Calibri" w:hAnsi="Times New Roman" w:cs="Times New Roman"/>
          <w:lang w:eastAsia="sk-SK"/>
        </w:rPr>
      </w:pPr>
      <w:r w:rsidRPr="00722511">
        <w:rPr>
          <w:rFonts w:ascii="Times New Roman" w:eastAsia="Calibri" w:hAnsi="Times New Roman" w:cs="Times New Roman"/>
          <w:lang w:eastAsia="sk-SK"/>
        </w:rPr>
        <w:t>3 – Oddychová zóna pri kostole – park- Outdoor AP</w:t>
      </w:r>
    </w:p>
    <w:p w14:paraId="5E1680AF" w14:textId="77777777" w:rsidR="00722511" w:rsidRPr="00722511" w:rsidRDefault="00722511" w:rsidP="00722511">
      <w:pPr>
        <w:jc w:val="both"/>
        <w:rPr>
          <w:rFonts w:ascii="Times New Roman" w:eastAsia="Calibri" w:hAnsi="Times New Roman" w:cs="Times New Roman"/>
          <w:lang w:eastAsia="sk-SK"/>
        </w:rPr>
      </w:pPr>
      <w:r w:rsidRPr="00722511">
        <w:rPr>
          <w:rFonts w:ascii="Times New Roman" w:eastAsia="Calibri" w:hAnsi="Times New Roman" w:cs="Times New Roman"/>
          <w:lang w:eastAsia="sk-SK"/>
        </w:rPr>
        <w:t>4 – Oddychová zóna pri kostole – voľné priestranstvo k smerom ku kostolu - Outdoor AP</w:t>
      </w:r>
    </w:p>
    <w:p w14:paraId="465B80DB" w14:textId="77777777" w:rsidR="00722511" w:rsidRPr="00722511" w:rsidRDefault="00722511" w:rsidP="00722511">
      <w:pPr>
        <w:jc w:val="both"/>
        <w:rPr>
          <w:rFonts w:ascii="Times New Roman" w:eastAsia="Calibri" w:hAnsi="Times New Roman" w:cs="Times New Roman"/>
          <w:lang w:eastAsia="sk-SK"/>
        </w:rPr>
      </w:pPr>
      <w:r w:rsidRPr="00722511">
        <w:rPr>
          <w:rFonts w:ascii="Times New Roman" w:eastAsia="Calibri" w:hAnsi="Times New Roman" w:cs="Times New Roman"/>
          <w:lang w:eastAsia="sk-SK"/>
        </w:rPr>
        <w:t>5 – Obecná budova – voľné priestranstvo k smerom ku kostolu - Outdoor AP</w:t>
      </w:r>
    </w:p>
    <w:p w14:paraId="3F6B19CA" w14:textId="77777777" w:rsidR="00722511" w:rsidRPr="00722511" w:rsidRDefault="00722511" w:rsidP="00722511">
      <w:pPr>
        <w:jc w:val="both"/>
        <w:rPr>
          <w:rFonts w:ascii="Times New Roman" w:eastAsia="Calibri" w:hAnsi="Times New Roman" w:cs="Times New Roman"/>
          <w:lang w:eastAsia="sk-SK"/>
        </w:rPr>
      </w:pPr>
      <w:r w:rsidRPr="00722511">
        <w:rPr>
          <w:rFonts w:ascii="Times New Roman" w:eastAsia="Calibri" w:hAnsi="Times New Roman" w:cs="Times New Roman"/>
          <w:lang w:eastAsia="sk-SK"/>
        </w:rPr>
        <w:t>6 – Obecná budova – priestor pred vchodom do obecnej budovy - Outdoor AP</w:t>
      </w:r>
    </w:p>
    <w:p w14:paraId="647AB9A7" w14:textId="77777777" w:rsidR="00722511" w:rsidRPr="00722511" w:rsidRDefault="00722511" w:rsidP="00722511">
      <w:pPr>
        <w:jc w:val="both"/>
        <w:rPr>
          <w:rFonts w:ascii="Times New Roman" w:eastAsia="Calibri" w:hAnsi="Times New Roman" w:cs="Times New Roman"/>
          <w:lang w:eastAsia="sk-SK"/>
        </w:rPr>
      </w:pPr>
      <w:r w:rsidRPr="00722511">
        <w:rPr>
          <w:rFonts w:ascii="Times New Roman" w:eastAsia="Calibri" w:hAnsi="Times New Roman" w:cs="Times New Roman"/>
          <w:lang w:eastAsia="sk-SK"/>
        </w:rPr>
        <w:t>7 – Amfiteáter – areál amfiteátra - Outdoor AP</w:t>
      </w:r>
    </w:p>
    <w:p w14:paraId="533124F1" w14:textId="77777777" w:rsidR="00722511" w:rsidRPr="00722511" w:rsidRDefault="00722511" w:rsidP="00722511">
      <w:pPr>
        <w:jc w:val="both"/>
        <w:rPr>
          <w:rFonts w:ascii="Times New Roman" w:eastAsia="Calibri" w:hAnsi="Times New Roman" w:cs="Times New Roman"/>
          <w:lang w:eastAsia="sk-SK"/>
        </w:rPr>
      </w:pPr>
      <w:r w:rsidRPr="00722511">
        <w:rPr>
          <w:rFonts w:ascii="Times New Roman" w:eastAsia="Calibri" w:hAnsi="Times New Roman" w:cs="Times New Roman"/>
          <w:lang w:eastAsia="sk-SK"/>
        </w:rPr>
        <w:t>8 – Amfiteáter –priestor pri vchode na amfiteáter- Outdoor AP</w:t>
      </w:r>
    </w:p>
    <w:p w14:paraId="36E69F6C" w14:textId="77777777" w:rsidR="00722511" w:rsidRPr="00722511" w:rsidRDefault="00722511" w:rsidP="00722511">
      <w:pPr>
        <w:jc w:val="both"/>
        <w:rPr>
          <w:rFonts w:ascii="Times New Roman" w:eastAsia="Calibri" w:hAnsi="Times New Roman" w:cs="Times New Roman"/>
          <w:lang w:eastAsia="sk-SK"/>
        </w:rPr>
      </w:pPr>
      <w:r w:rsidRPr="00722511">
        <w:rPr>
          <w:rFonts w:ascii="Times New Roman" w:eastAsia="Calibri" w:hAnsi="Times New Roman" w:cs="Times New Roman"/>
          <w:lang w:eastAsia="sk-SK"/>
        </w:rPr>
        <w:t>9 – Park/oddychová zóna/ – priestor vpravo pred podjazdom - Outdoor AP</w:t>
      </w:r>
    </w:p>
    <w:p w14:paraId="503E2D15" w14:textId="77777777" w:rsidR="00722511" w:rsidRDefault="00722511" w:rsidP="00722511">
      <w:pPr>
        <w:jc w:val="both"/>
        <w:rPr>
          <w:rFonts w:ascii="Times New Roman" w:eastAsia="Calibri" w:hAnsi="Times New Roman" w:cs="Times New Roman"/>
          <w:lang w:eastAsia="sk-SK"/>
        </w:rPr>
      </w:pPr>
      <w:r w:rsidRPr="00722511">
        <w:rPr>
          <w:rFonts w:ascii="Times New Roman" w:eastAsia="Calibri" w:hAnsi="Times New Roman" w:cs="Times New Roman"/>
          <w:lang w:eastAsia="sk-SK"/>
        </w:rPr>
        <w:t>10 – Park/oddychová zóna/ – priestor vľavo pred podjazdom - Outdoor AP</w:t>
      </w:r>
    </w:p>
    <w:p w14:paraId="760FB661" w14:textId="77777777" w:rsidR="00EE38D8" w:rsidRDefault="00EE38D8" w:rsidP="00722511">
      <w:pPr>
        <w:jc w:val="both"/>
        <w:rPr>
          <w:rFonts w:ascii="Times New Roman" w:eastAsia="Calibri" w:hAnsi="Times New Roman" w:cs="Times New Roman"/>
          <w:lang w:eastAsia="sk-SK"/>
        </w:rPr>
      </w:pPr>
    </w:p>
    <w:p w14:paraId="589A5E8A" w14:textId="7C5461C1" w:rsidR="00CE6AC2" w:rsidRDefault="00CE6AC2" w:rsidP="00722511">
      <w:pPr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>Prístupové body</w:t>
      </w:r>
      <w:r w:rsidR="002A7B7A">
        <w:rPr>
          <w:rFonts w:ascii="Times New Roman" w:eastAsia="Calibri" w:hAnsi="Times New Roman" w:cs="Times New Roman"/>
          <w:lang w:eastAsia="sk-SK"/>
        </w:rPr>
        <w:t xml:space="preserve">, ktoré budú umiestnené na </w:t>
      </w:r>
      <w:r w:rsidR="00F073A8">
        <w:rPr>
          <w:rFonts w:ascii="Times New Roman" w:eastAsia="Calibri" w:hAnsi="Times New Roman" w:cs="Times New Roman"/>
          <w:lang w:eastAsia="sk-SK"/>
        </w:rPr>
        <w:t xml:space="preserve">uvedených </w:t>
      </w:r>
      <w:r w:rsidR="002A7B7A">
        <w:rPr>
          <w:rFonts w:ascii="Times New Roman" w:eastAsia="Calibri" w:hAnsi="Times New Roman" w:cs="Times New Roman"/>
          <w:lang w:eastAsia="sk-SK"/>
        </w:rPr>
        <w:t xml:space="preserve">verejných priestranstvách musia </w:t>
      </w:r>
      <w:r w:rsidR="00684872">
        <w:rPr>
          <w:rFonts w:ascii="Times New Roman" w:eastAsia="Calibri" w:hAnsi="Times New Roman" w:cs="Times New Roman"/>
          <w:lang w:eastAsia="sk-SK"/>
        </w:rPr>
        <w:t>spĺňať</w:t>
      </w:r>
      <w:r>
        <w:rPr>
          <w:rFonts w:ascii="Times New Roman" w:eastAsia="Calibri" w:hAnsi="Times New Roman" w:cs="Times New Roman"/>
          <w:lang w:eastAsia="sk-SK"/>
        </w:rPr>
        <w:t xml:space="preserve"> minimálne </w:t>
      </w:r>
      <w:r w:rsidR="0073675C">
        <w:rPr>
          <w:rFonts w:ascii="Times New Roman" w:eastAsia="Calibri" w:hAnsi="Times New Roman" w:cs="Times New Roman"/>
          <w:lang w:eastAsia="sk-SK"/>
        </w:rPr>
        <w:t xml:space="preserve">nasledujúce </w:t>
      </w:r>
      <w:r w:rsidR="007923F0">
        <w:rPr>
          <w:rFonts w:ascii="Times New Roman" w:eastAsia="Calibri" w:hAnsi="Times New Roman" w:cs="Times New Roman"/>
          <w:lang w:eastAsia="sk-SK"/>
        </w:rPr>
        <w:t>technické parametre</w:t>
      </w:r>
      <w:r>
        <w:rPr>
          <w:rFonts w:ascii="Times New Roman" w:eastAsia="Calibri" w:hAnsi="Times New Roman" w:cs="Times New Roman"/>
          <w:lang w:eastAsia="sk-SK"/>
        </w:rPr>
        <w:t xml:space="preserve">: </w:t>
      </w:r>
    </w:p>
    <w:p w14:paraId="0A5748A7" w14:textId="77A20655" w:rsidR="00CE6AC2" w:rsidRP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1. </w:t>
      </w:r>
      <w:r w:rsidRPr="00CE6AC2">
        <w:rPr>
          <w:rFonts w:ascii="Times New Roman" w:eastAsia="Calibri" w:hAnsi="Times New Roman" w:cs="Times New Roman"/>
          <w:lang w:eastAsia="sk-SK"/>
        </w:rPr>
        <w:t>Kompaktné dvojpásmové WiFi zariadenia (2,4GHz - 5 GHz), ktoré sú certifikované pre európsky trh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518AEDAF" w14:textId="1DD9DA86" w:rsid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2. </w:t>
      </w:r>
      <w:r w:rsidRPr="00CE6AC2">
        <w:rPr>
          <w:rFonts w:ascii="Times New Roman" w:eastAsia="Calibri" w:hAnsi="Times New Roman" w:cs="Times New Roman"/>
          <w:lang w:eastAsia="sk-SK"/>
        </w:rPr>
        <w:t>Životný cyklus použitých produktov vyšší ako 5 rokov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59CD2332" w14:textId="49A11308" w:rsidR="00CE6AC2" w:rsidRP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3. </w:t>
      </w:r>
      <w:r w:rsidRPr="00CE6AC2">
        <w:rPr>
          <w:rFonts w:ascii="Times New Roman" w:eastAsia="Calibri" w:hAnsi="Times New Roman" w:cs="Times New Roman"/>
          <w:lang w:eastAsia="sk-SK"/>
        </w:rPr>
        <w:t>Stredná doba medzi poruchami (MTBF) minimálne 5 rokov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2DCC2017" w14:textId="4363F744" w:rsidR="00CE6AC2" w:rsidRPr="00CE6AC2" w:rsidRDefault="00CE6AC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4. </w:t>
      </w:r>
      <w:r w:rsidRPr="00CE6AC2">
        <w:rPr>
          <w:rFonts w:ascii="Times New Roman" w:eastAsia="Calibri" w:hAnsi="Times New Roman" w:cs="Times New Roman"/>
          <w:lang w:eastAsia="sk-SK"/>
        </w:rPr>
        <w:t>Možnosť centrálneho manažmentu pre riadenie, monitoring a konfiguráciu siete (single point of management)</w:t>
      </w:r>
      <w:r w:rsidR="00684872">
        <w:rPr>
          <w:rFonts w:ascii="Times New Roman" w:eastAsia="Calibri" w:hAnsi="Times New Roman" w:cs="Times New Roman"/>
          <w:lang w:eastAsia="sk-SK"/>
        </w:rPr>
        <w:t>,</w:t>
      </w:r>
    </w:p>
    <w:p w14:paraId="0AF7CD8D" w14:textId="3F93BB25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5. </w:t>
      </w:r>
      <w:r w:rsidR="00CE6AC2" w:rsidRPr="00CE6AC2">
        <w:rPr>
          <w:rFonts w:ascii="Times New Roman" w:eastAsia="Calibri" w:hAnsi="Times New Roman" w:cs="Times New Roman"/>
          <w:lang w:eastAsia="sk-SK"/>
        </w:rPr>
        <w:t>Súlad s „802.11ac Wave I, Institute of Electrical and Electronics Engineers“ (IEEE) štandardom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5F9560BB" w14:textId="217F59AD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6.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802.1x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00ACBCDB" w14:textId="2DA01685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7.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802.11r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7DD5C5A4" w14:textId="718CA988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8.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802.11k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0D0C2B9A" w14:textId="3C50AF9B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9. </w:t>
      </w:r>
      <w:r w:rsidR="00CE6AC2" w:rsidRPr="00CE6AC2">
        <w:rPr>
          <w:rFonts w:ascii="Times New Roman" w:eastAsia="Calibri" w:hAnsi="Times New Roman" w:cs="Times New Roman"/>
          <w:lang w:eastAsia="sk-SK"/>
        </w:rPr>
        <w:t>Podpora 802.11v IEEE štandardu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26F17E1A" w14:textId="7E6DA80B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10. </w:t>
      </w:r>
      <w:r w:rsidR="00CE6AC2" w:rsidRPr="00CE6AC2">
        <w:rPr>
          <w:rFonts w:ascii="Times New Roman" w:eastAsia="Calibri" w:hAnsi="Times New Roman" w:cs="Times New Roman"/>
          <w:lang w:eastAsia="sk-SK"/>
        </w:rPr>
        <w:t>Schopnosť AP obsluhovať naraz aspoň 50 rôznych užívateľov bez zníženia kvality služby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197F660B" w14:textId="4FD4ACED" w:rsidR="00CE6AC2" w:rsidRPr="00CE6AC2" w:rsidRDefault="00684872" w:rsidP="00CE6AC2">
      <w:pPr>
        <w:spacing w:after="0"/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11. </w:t>
      </w:r>
      <w:r w:rsidR="00CE6AC2" w:rsidRPr="00CE6AC2">
        <w:rPr>
          <w:rFonts w:ascii="Times New Roman" w:eastAsia="Calibri" w:hAnsi="Times New Roman" w:cs="Times New Roman"/>
          <w:lang w:eastAsia="sk-SK"/>
        </w:rPr>
        <w:t>Minimálne 2x2 MIMO (multiple-input-multiple-output)</w:t>
      </w:r>
      <w:r>
        <w:rPr>
          <w:rFonts w:ascii="Times New Roman" w:eastAsia="Calibri" w:hAnsi="Times New Roman" w:cs="Times New Roman"/>
          <w:lang w:eastAsia="sk-SK"/>
        </w:rPr>
        <w:t>,</w:t>
      </w:r>
    </w:p>
    <w:p w14:paraId="3CB08AD2" w14:textId="2CFACE8D" w:rsidR="00CE6AC2" w:rsidRDefault="00684872" w:rsidP="00684872">
      <w:pPr>
        <w:jc w:val="both"/>
        <w:rPr>
          <w:rFonts w:ascii="Times New Roman" w:eastAsia="Calibri" w:hAnsi="Times New Roman" w:cs="Times New Roman"/>
          <w:lang w:eastAsia="sk-SK"/>
        </w:rPr>
      </w:pPr>
      <w:r>
        <w:rPr>
          <w:rFonts w:ascii="Times New Roman" w:eastAsia="Calibri" w:hAnsi="Times New Roman" w:cs="Times New Roman"/>
          <w:lang w:eastAsia="sk-SK"/>
        </w:rPr>
        <w:t xml:space="preserve">12. </w:t>
      </w:r>
      <w:r w:rsidR="00CE6AC2" w:rsidRPr="00CE6AC2">
        <w:rPr>
          <w:rFonts w:ascii="Times New Roman" w:eastAsia="Calibri" w:hAnsi="Times New Roman" w:cs="Times New Roman"/>
          <w:lang w:eastAsia="sk-SK"/>
        </w:rPr>
        <w:t>Súlad s Hotspot 2.0 (Passpoint WiFi Alliance certification program)</w:t>
      </w:r>
      <w:r>
        <w:rPr>
          <w:rFonts w:ascii="Times New Roman" w:eastAsia="Calibri" w:hAnsi="Times New Roman" w:cs="Times New Roman"/>
          <w:lang w:eastAsia="sk-SK"/>
        </w:rPr>
        <w:t>.</w:t>
      </w:r>
    </w:p>
    <w:p w14:paraId="74C46822" w14:textId="77777777" w:rsidR="00944B4D" w:rsidRDefault="00944B4D" w:rsidP="00684469">
      <w:pPr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</w:p>
    <w:p w14:paraId="4625C0E6" w14:textId="58C0BAA0" w:rsidR="00684469" w:rsidRPr="00684469" w:rsidRDefault="00684469" w:rsidP="00684469">
      <w:pPr>
        <w:jc w:val="both"/>
        <w:rPr>
          <w:rFonts w:ascii="Times New Roman" w:eastAsia="Times New Roman" w:hAnsi="Times New Roman" w:cs="Times New Roman"/>
          <w:b/>
          <w:u w:val="single"/>
          <w:lang w:eastAsia="sk-SK"/>
        </w:rPr>
      </w:pPr>
      <w:r w:rsidRPr="00684469">
        <w:rPr>
          <w:rFonts w:ascii="Times New Roman" w:eastAsia="Times New Roman" w:hAnsi="Times New Roman" w:cs="Times New Roman"/>
          <w:b/>
          <w:u w:val="single"/>
          <w:lang w:eastAsia="sk-SK"/>
        </w:rPr>
        <w:t>Sumár aktivít a výstupov</w:t>
      </w:r>
    </w:p>
    <w:p w14:paraId="0832B7A9" w14:textId="263EE1B7" w:rsidR="00B617C8" w:rsidRPr="00B617C8" w:rsidRDefault="00B617C8" w:rsidP="00F54D3B">
      <w:pPr>
        <w:pStyle w:val="Odsekzoznamu"/>
        <w:numPr>
          <w:ilvl w:val="0"/>
          <w:numId w:val="10"/>
        </w:numPr>
        <w:ind w:left="284" w:hanging="284"/>
        <w:jc w:val="both"/>
        <w:rPr>
          <w:szCs w:val="22"/>
          <w:lang w:eastAsia="sk-SK"/>
        </w:rPr>
      </w:pPr>
      <w:r w:rsidRPr="00B617C8">
        <w:rPr>
          <w:szCs w:val="22"/>
          <w:lang w:eastAsia="sk-SK"/>
        </w:rPr>
        <w:t>Projektová dokumentácia</w:t>
      </w:r>
      <w:r>
        <w:rPr>
          <w:szCs w:val="22"/>
          <w:lang w:eastAsia="sk-SK"/>
        </w:rPr>
        <w:t>,</w:t>
      </w:r>
      <w:r w:rsidRPr="00B617C8">
        <w:rPr>
          <w:szCs w:val="22"/>
          <w:lang w:eastAsia="sk-SK"/>
        </w:rPr>
        <w:t xml:space="preserve"> ktorá bude obsahovať sieťové zapojenie aktívnych prvkov siete s IP adresným plánom, simuláciu pokrytia priestoru, </w:t>
      </w:r>
      <w:r>
        <w:rPr>
          <w:szCs w:val="22"/>
          <w:lang w:eastAsia="sk-SK"/>
        </w:rPr>
        <w:t>m</w:t>
      </w:r>
      <w:r w:rsidRPr="00B617C8">
        <w:rPr>
          <w:szCs w:val="22"/>
          <w:lang w:eastAsia="sk-SK"/>
        </w:rPr>
        <w:t>eranie skutočného pokrytia</w:t>
      </w:r>
      <w:r>
        <w:rPr>
          <w:szCs w:val="22"/>
          <w:lang w:eastAsia="sk-SK"/>
        </w:rPr>
        <w:t>, technické listy aktívnych prvkov, funkčný popis a vyobrazenie obsahu hotspot portálu s umiestneným logom</w:t>
      </w:r>
      <w:r w:rsidR="003F3D20">
        <w:rPr>
          <w:szCs w:val="22"/>
          <w:lang w:eastAsia="sk-SK"/>
        </w:rPr>
        <w:t xml:space="preserve"> (</w:t>
      </w:r>
      <w:r w:rsidR="003F3D20">
        <w:t xml:space="preserve">logo je </w:t>
      </w:r>
      <w:r w:rsidR="009C15C4">
        <w:t xml:space="preserve">súčasťou </w:t>
      </w:r>
      <w:r w:rsidR="003F3D20">
        <w:t>výzvy č. OPII-2018/7/1-DOP</w:t>
      </w:r>
      <w:r w:rsidR="009C15C4">
        <w:t>, časť „Iné dokumenty výzvy“ č. 7</w:t>
      </w:r>
      <w:r w:rsidR="003F3D20">
        <w:t>)</w:t>
      </w:r>
      <w:r w:rsidR="003F3D20">
        <w:rPr>
          <w:szCs w:val="22"/>
          <w:lang w:eastAsia="sk-SK"/>
        </w:rPr>
        <w:t>.</w:t>
      </w:r>
    </w:p>
    <w:p w14:paraId="687FCBA3" w14:textId="08DC4CBC" w:rsidR="005411DB" w:rsidRDefault="005411DB" w:rsidP="00FA377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14:paraId="65731D8C" w14:textId="30678F5C" w:rsidR="00566CB6" w:rsidRPr="00E80EF6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9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>. Spoločný slovník obstarávania:</w:t>
      </w:r>
    </w:p>
    <w:p w14:paraId="43CE2106" w14:textId="0950D540" w:rsidR="00566CB6" w:rsidRDefault="00874285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D765FB">
        <w:rPr>
          <w:rFonts w:ascii="Times New Roman" w:eastAsia="Calibri" w:hAnsi="Times New Roman" w:cs="Times New Roman"/>
          <w:bCs/>
          <w:color w:val="000000"/>
        </w:rPr>
        <w:t>32571000-6</w:t>
      </w:r>
      <w:r w:rsidR="00AD5D43" w:rsidRPr="00D765FB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D765FB">
        <w:rPr>
          <w:rFonts w:ascii="Times New Roman" w:eastAsia="Calibri" w:hAnsi="Times New Roman" w:cs="Times New Roman"/>
          <w:bCs/>
          <w:color w:val="000000"/>
        </w:rPr>
        <w:t>Komunikačná infraštruktúra</w:t>
      </w:r>
    </w:p>
    <w:p w14:paraId="3798DB45" w14:textId="77777777" w:rsidR="00AD5D43" w:rsidRPr="00E80EF6" w:rsidRDefault="00AD5D43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14:paraId="55D5CEB3" w14:textId="0FF38914" w:rsidR="00566CB6" w:rsidRPr="00E80EF6" w:rsidRDefault="00634AC1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10</w:t>
      </w:r>
      <w:r w:rsidR="00566CB6" w:rsidRPr="00E80EF6">
        <w:rPr>
          <w:rFonts w:ascii="Times New Roman" w:eastAsia="Calibri" w:hAnsi="Times New Roman" w:cs="Times New Roman"/>
          <w:b/>
          <w:bCs/>
          <w:color w:val="000000"/>
        </w:rPr>
        <w:t xml:space="preserve">. Celkový rozsah predmetu zákazky: </w:t>
      </w:r>
    </w:p>
    <w:p w14:paraId="3452879D" w14:textId="706B957D" w:rsidR="00CA26E8" w:rsidRDefault="00CA26E8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D1586">
        <w:rPr>
          <w:rFonts w:ascii="Times New Roman" w:eastAsia="Calibri" w:hAnsi="Times New Roman" w:cs="Times New Roman"/>
          <w:color w:val="000000"/>
        </w:rPr>
        <w:t>Maximálne 12 mesiacov odo</w:t>
      </w:r>
      <w:r>
        <w:rPr>
          <w:rFonts w:ascii="Times New Roman" w:eastAsia="Calibri" w:hAnsi="Times New Roman" w:cs="Times New Roman"/>
          <w:color w:val="000000"/>
        </w:rPr>
        <w:t xml:space="preserve"> dňa </w:t>
      </w:r>
      <w:r w:rsidRPr="00E80EF6">
        <w:rPr>
          <w:rFonts w:ascii="Times New Roman" w:eastAsia="Calibri" w:hAnsi="Times New Roman" w:cs="Times New Roman"/>
          <w:color w:val="000000"/>
        </w:rPr>
        <w:t>nadobudnutia</w:t>
      </w:r>
      <w:r>
        <w:rPr>
          <w:rFonts w:ascii="Times New Roman" w:eastAsia="Calibri" w:hAnsi="Times New Roman" w:cs="Times New Roman"/>
          <w:color w:val="000000"/>
        </w:rPr>
        <w:t xml:space="preserve"> účinnosti zmluvy</w:t>
      </w:r>
      <w:r w:rsidR="00A750B3">
        <w:rPr>
          <w:rFonts w:ascii="Times New Roman" w:eastAsia="Calibri" w:hAnsi="Times New Roman" w:cs="Times New Roman"/>
          <w:color w:val="000000"/>
        </w:rPr>
        <w:t xml:space="preserve"> po zverejnení</w:t>
      </w:r>
      <w:r>
        <w:rPr>
          <w:rFonts w:ascii="Times New Roman" w:eastAsia="Calibri" w:hAnsi="Times New Roman" w:cs="Times New Roman"/>
          <w:color w:val="000000"/>
        </w:rPr>
        <w:t xml:space="preserve">. </w:t>
      </w:r>
    </w:p>
    <w:p w14:paraId="4FD744FF" w14:textId="77777777" w:rsidR="00164B9B" w:rsidRPr="00E80EF6" w:rsidRDefault="00164B9B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07EC48E" w14:textId="739A44E8" w:rsidR="00566CB6" w:rsidRPr="006D6FA0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C6B4C">
        <w:rPr>
          <w:rFonts w:ascii="Times New Roman" w:eastAsia="Calibri" w:hAnsi="Times New Roman" w:cs="Times New Roman"/>
          <w:b/>
          <w:bCs/>
          <w:color w:val="000000"/>
        </w:rPr>
        <w:t>1</w:t>
      </w:r>
      <w:r w:rsidR="00634AC1" w:rsidRPr="001C6B4C">
        <w:rPr>
          <w:rFonts w:ascii="Times New Roman" w:eastAsia="Calibri" w:hAnsi="Times New Roman" w:cs="Times New Roman"/>
          <w:b/>
          <w:bCs/>
          <w:color w:val="000000"/>
        </w:rPr>
        <w:t>1</w:t>
      </w:r>
      <w:r w:rsidRPr="001C6B4C">
        <w:rPr>
          <w:rFonts w:ascii="Times New Roman" w:eastAsia="Calibri" w:hAnsi="Times New Roman" w:cs="Times New Roman"/>
          <w:b/>
          <w:bCs/>
          <w:color w:val="000000"/>
        </w:rPr>
        <w:t>. Predpokladaná hodnota zákazky v EUR bez</w:t>
      </w:r>
      <w:r w:rsidR="006A3DEB" w:rsidRPr="001C6B4C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722511">
        <w:rPr>
          <w:rFonts w:ascii="Times New Roman" w:eastAsia="Calibri" w:hAnsi="Times New Roman" w:cs="Times New Roman"/>
          <w:b/>
          <w:bCs/>
          <w:color w:val="000000"/>
        </w:rPr>
        <w:t>DPH: 12.500,00</w:t>
      </w:r>
      <w:r w:rsidR="008F61D7" w:rsidRPr="008F61D7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="00B96AEA" w:rsidRPr="001C6B4C">
        <w:rPr>
          <w:rFonts w:ascii="Times New Roman" w:eastAsia="Times New Roman" w:hAnsi="Times New Roman" w:cs="Times New Roman"/>
          <w:b/>
          <w:lang w:eastAsia="sk-SK"/>
        </w:rPr>
        <w:t>EUR</w:t>
      </w:r>
    </w:p>
    <w:p w14:paraId="6A472DDC" w14:textId="77777777" w:rsidR="00566CB6" w:rsidRDefault="00AE38F2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D6FA0">
        <w:rPr>
          <w:rFonts w:ascii="Times New Roman" w:eastAsia="Calibri" w:hAnsi="Times New Roman" w:cs="Times New Roman"/>
          <w:color w:val="000000"/>
        </w:rPr>
        <w:t>Predpokladaná hodnota zákazky bola určená na základe prieskumu trhu a v súlade s ustanoveniami § 6 zákona o verejnom obstarávaní.</w:t>
      </w:r>
    </w:p>
    <w:p w14:paraId="53D48C51" w14:textId="77777777" w:rsidR="00EE38D8" w:rsidRDefault="00EE38D8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C17DA9E" w14:textId="77777777" w:rsidR="00EE38D8" w:rsidRPr="006D6FA0" w:rsidRDefault="00EE38D8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7B74C8E" w14:textId="77777777" w:rsidR="00164B9B" w:rsidRPr="006D6FA0" w:rsidRDefault="00164B9B" w:rsidP="00164B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14:paraId="5E00B22F" w14:textId="4C9931B9" w:rsidR="000F219B" w:rsidRPr="006D6FA0" w:rsidRDefault="006C0D52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6D6FA0">
        <w:rPr>
          <w:rFonts w:ascii="Times New Roman" w:eastAsia="Calibri" w:hAnsi="Times New Roman" w:cs="Times New Roman"/>
          <w:b/>
          <w:bCs/>
        </w:rPr>
        <w:lastRenderedPageBreak/>
        <w:t>1</w:t>
      </w:r>
      <w:r w:rsidR="00634AC1" w:rsidRPr="006D6FA0">
        <w:rPr>
          <w:rFonts w:ascii="Times New Roman" w:eastAsia="Calibri" w:hAnsi="Times New Roman" w:cs="Times New Roman"/>
          <w:b/>
          <w:bCs/>
        </w:rPr>
        <w:t>2</w:t>
      </w:r>
      <w:r w:rsidR="00566CB6" w:rsidRPr="006D6FA0">
        <w:rPr>
          <w:rFonts w:ascii="Times New Roman" w:eastAsia="Calibri" w:hAnsi="Times New Roman" w:cs="Times New Roman"/>
          <w:b/>
          <w:bCs/>
        </w:rPr>
        <w:t xml:space="preserve">. Hlavné podmienky financovania a platobné dojednania: </w:t>
      </w:r>
    </w:p>
    <w:p w14:paraId="5BC0A3AB" w14:textId="4E32FB11" w:rsidR="00566CB6" w:rsidRPr="006D6FA0" w:rsidRDefault="000F219B" w:rsidP="000F21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D6FA0">
        <w:rPr>
          <w:rFonts w:ascii="Times New Roman" w:hAnsi="Times New Roman" w:cs="Times New Roman"/>
        </w:rPr>
        <w:t xml:space="preserve">Na základe faktúry dodávateľa. Splatnosť faktúry do 30  dní od jej doručenia. Predmet zákazky bude spolufinancovaný z prostriedkov EŠIF, Operačný program </w:t>
      </w:r>
      <w:r w:rsidR="00AD5D43" w:rsidRPr="006D6FA0">
        <w:rPr>
          <w:rFonts w:ascii="Times New Roman" w:hAnsi="Times New Roman" w:cs="Times New Roman"/>
        </w:rPr>
        <w:t>Integrovaná infraštruktúra</w:t>
      </w:r>
      <w:r w:rsidR="00E10A0B" w:rsidRPr="006D6FA0">
        <w:rPr>
          <w:rFonts w:ascii="Times New Roman" w:hAnsi="Times New Roman" w:cs="Times New Roman"/>
        </w:rPr>
        <w:t>.</w:t>
      </w:r>
    </w:p>
    <w:p w14:paraId="24BD2FB7" w14:textId="77777777" w:rsidR="00944B4D" w:rsidRDefault="00944B4D" w:rsidP="000F21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59C9EA59" w14:textId="77777777" w:rsidR="003730BB" w:rsidRPr="006D6FA0" w:rsidRDefault="003730BB" w:rsidP="000F219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0E4E1851" w14:textId="2C155F39" w:rsidR="00566CB6" w:rsidRPr="006D6FA0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6D6FA0">
        <w:rPr>
          <w:rFonts w:ascii="Times New Roman" w:eastAsia="Calibri" w:hAnsi="Times New Roman" w:cs="Times New Roman"/>
          <w:b/>
          <w:bCs/>
        </w:rPr>
        <w:t>1</w:t>
      </w:r>
      <w:r w:rsidR="00634AC1" w:rsidRPr="006D6FA0">
        <w:rPr>
          <w:rFonts w:ascii="Times New Roman" w:eastAsia="Calibri" w:hAnsi="Times New Roman" w:cs="Times New Roman"/>
          <w:b/>
          <w:bCs/>
        </w:rPr>
        <w:t>3</w:t>
      </w:r>
      <w:r w:rsidRPr="006D6FA0">
        <w:rPr>
          <w:rFonts w:ascii="Times New Roman" w:eastAsia="Calibri" w:hAnsi="Times New Roman" w:cs="Times New Roman"/>
          <w:b/>
          <w:bCs/>
        </w:rPr>
        <w:t>. Podmienky účasti:</w:t>
      </w:r>
    </w:p>
    <w:p w14:paraId="3C2556B1" w14:textId="4AF2DF74" w:rsidR="005411DB" w:rsidRPr="006D6FA0" w:rsidRDefault="00C62A71" w:rsidP="00460D11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1</w:t>
      </w:r>
      <w:r w:rsidR="00634AC1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3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  <w:r w:rsidR="0021761A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1. Osobné postavenie uchádzačov a záujemcov vrátane požiadaviek týkajúcich sa zápisu do profesijného alebo obchodného registra</w:t>
      </w:r>
      <w:r w:rsidR="005411DB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  <w:r w:rsidR="0021761A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62861F3" w14:textId="77777777" w:rsidR="00247A8A" w:rsidRPr="006D6FA0" w:rsidRDefault="00247A8A" w:rsidP="00460D11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5079E56" w14:textId="43CFB2D7" w:rsidR="0021761A" w:rsidRPr="00E80EF6" w:rsidRDefault="0021761A" w:rsidP="00460D11">
      <w:pPr>
        <w:pStyle w:val="Default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Uchádzač predloží </w:t>
      </w:r>
      <w:r w:rsidR="00310792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kópiu 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výpis</w:t>
      </w:r>
      <w:r w:rsidR="00310792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 obchodného </w:t>
      </w:r>
      <w:r w:rsidR="00460D11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registra, </w:t>
      </w:r>
      <w:r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živnostenského registra</w:t>
      </w:r>
      <w:r w:rsidR="00460D11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>, alebo registra neziskových organizácií.</w:t>
      </w:r>
      <w:r w:rsidR="00A002CE" w:rsidRPr="006D6FA0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Originál relevantného</w:t>
      </w:r>
      <w:r w:rsidR="00A002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dokumentu bude predložený úspešným uchádzačom. </w:t>
      </w:r>
    </w:p>
    <w:p w14:paraId="70522AF2" w14:textId="6A52CD7A" w:rsidR="0021761A" w:rsidRDefault="0021761A" w:rsidP="0021761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05A19EE9" w14:textId="155EDB5B" w:rsidR="00A750B3" w:rsidRDefault="00A750B3" w:rsidP="00A750B3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E80EF6">
        <w:rPr>
          <w:rFonts w:ascii="Times New Roman" w:eastAsia="Calibri" w:hAnsi="Times New Roman" w:cs="Times New Roman"/>
        </w:rPr>
        <w:t>Uchádzač predloží</w:t>
      </w:r>
      <w:r>
        <w:rPr>
          <w:rFonts w:ascii="Times New Roman" w:eastAsia="Calibri" w:hAnsi="Times New Roman" w:cs="Times New Roman"/>
        </w:rPr>
        <w:t xml:space="preserve"> Čestné vyhlásenie v zmysle </w:t>
      </w:r>
      <w:r w:rsidRPr="000D1586">
        <w:rPr>
          <w:rFonts w:ascii="Times New Roman" w:hAnsi="Times New Roman" w:cs="Times New Roman"/>
          <w:color w:val="000000"/>
        </w:rPr>
        <w:t xml:space="preserve">§ 32 ods. 2 písm. </w:t>
      </w:r>
      <w:r w:rsidR="00FF4065">
        <w:rPr>
          <w:rFonts w:ascii="Times New Roman" w:hAnsi="Times New Roman" w:cs="Times New Roman"/>
          <w:color w:val="000000"/>
        </w:rPr>
        <w:t>f</w:t>
      </w:r>
      <w:r w:rsidRPr="000D1586">
        <w:rPr>
          <w:rFonts w:ascii="Times New Roman" w:hAnsi="Times New Roman" w:cs="Times New Roman"/>
          <w:color w:val="000000"/>
        </w:rPr>
        <w:t>)</w:t>
      </w:r>
      <w:r w:rsidR="00FF4065">
        <w:rPr>
          <w:rFonts w:ascii="Times New Roman" w:hAnsi="Times New Roman" w:cs="Times New Roman"/>
          <w:color w:val="000000"/>
        </w:rPr>
        <w:t xml:space="preserve"> zákona</w:t>
      </w:r>
      <w:r w:rsidR="00393AF5">
        <w:rPr>
          <w:rFonts w:ascii="Times New Roman" w:hAnsi="Times New Roman" w:cs="Times New Roman"/>
          <w:color w:val="000000"/>
        </w:rPr>
        <w:t xml:space="preserve"> o verejnom obstarávaní</w:t>
      </w:r>
      <w:r w:rsidR="00FF4065">
        <w:rPr>
          <w:rFonts w:ascii="Times New Roman" w:hAnsi="Times New Roman" w:cs="Times New Roman"/>
          <w:color w:val="000000"/>
        </w:rPr>
        <w:t>.</w:t>
      </w:r>
    </w:p>
    <w:p w14:paraId="2B9C539A" w14:textId="77777777" w:rsidR="00A750B3" w:rsidRPr="00E80EF6" w:rsidRDefault="00A750B3" w:rsidP="0021761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1B4680B9" w14:textId="6273457F" w:rsidR="002D22FA" w:rsidRDefault="0021761A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D1586">
        <w:rPr>
          <w:rFonts w:ascii="Times New Roman" w:hAnsi="Times New Roman" w:cs="Times New Roman"/>
        </w:rPr>
        <w:t>Odôvodnenie požiadaviek viažucich sa k podmienk</w:t>
      </w:r>
      <w:r w:rsidR="005411DB" w:rsidRPr="000D1586">
        <w:rPr>
          <w:rFonts w:ascii="Times New Roman" w:hAnsi="Times New Roman" w:cs="Times New Roman"/>
        </w:rPr>
        <w:t>e</w:t>
      </w:r>
      <w:r w:rsidRPr="000D1586">
        <w:rPr>
          <w:rFonts w:ascii="Times New Roman" w:hAnsi="Times New Roman" w:cs="Times New Roman"/>
        </w:rPr>
        <w:t xml:space="preserve"> účasti</w:t>
      </w:r>
      <w:r w:rsidR="005411DB" w:rsidRPr="000D1586">
        <w:rPr>
          <w:rFonts w:ascii="Times New Roman" w:hAnsi="Times New Roman" w:cs="Times New Roman"/>
        </w:rPr>
        <w:t xml:space="preserve"> osobného postavenia</w:t>
      </w:r>
      <w:r w:rsidRPr="000D1586">
        <w:rPr>
          <w:rFonts w:ascii="Times New Roman" w:hAnsi="Times New Roman" w:cs="Times New Roman"/>
        </w:rPr>
        <w:t xml:space="preserve">: </w:t>
      </w:r>
      <w:r w:rsidRPr="000D1586">
        <w:rPr>
          <w:rFonts w:ascii="Times New Roman" w:hAnsi="Times New Roman" w:cs="Times New Roman"/>
          <w:color w:val="000000"/>
        </w:rPr>
        <w:t>Požiadavka vyplýva zo zákona č. 343/2015 Z. z. o verejnom obstarávaní (§ 32 ods. 2 písm. e)</w:t>
      </w:r>
      <w:r w:rsidR="005411DB" w:rsidRPr="000D1586">
        <w:rPr>
          <w:rFonts w:ascii="Times New Roman" w:hAnsi="Times New Roman" w:cs="Times New Roman"/>
          <w:color w:val="000000"/>
        </w:rPr>
        <w:t xml:space="preserve"> zákona)</w:t>
      </w:r>
      <w:r w:rsidRPr="000D1586">
        <w:rPr>
          <w:rFonts w:ascii="Times New Roman" w:hAnsi="Times New Roman" w:cs="Times New Roman"/>
          <w:color w:val="000000"/>
        </w:rPr>
        <w:t xml:space="preserve">, uchádzač predloží doklad o </w:t>
      </w:r>
      <w:r w:rsidRPr="00FB407B">
        <w:rPr>
          <w:rFonts w:ascii="Times New Roman" w:hAnsi="Times New Roman" w:cs="Times New Roman"/>
          <w:color w:val="000000"/>
        </w:rPr>
        <w:t xml:space="preserve">oprávnení </w:t>
      </w:r>
      <w:r w:rsidR="00310792">
        <w:rPr>
          <w:rFonts w:ascii="Times New Roman" w:hAnsi="Times New Roman" w:cs="Times New Roman"/>
          <w:color w:val="000000"/>
        </w:rPr>
        <w:t xml:space="preserve">dodávať tovar </w:t>
      </w:r>
      <w:r w:rsidRPr="00FB407B">
        <w:rPr>
          <w:rFonts w:ascii="Times New Roman" w:hAnsi="Times New Roman" w:cs="Times New Roman"/>
          <w:color w:val="000000"/>
        </w:rPr>
        <w:t>, ktorý</w:t>
      </w:r>
      <w:r w:rsidRPr="000D1586">
        <w:rPr>
          <w:rFonts w:ascii="Times New Roman" w:hAnsi="Times New Roman" w:cs="Times New Roman"/>
          <w:color w:val="000000"/>
        </w:rPr>
        <w:t xml:space="preserve"> zodpovedá predmetu </w:t>
      </w:r>
      <w:r w:rsidRPr="00FB407B">
        <w:rPr>
          <w:rFonts w:ascii="Times New Roman" w:hAnsi="Times New Roman" w:cs="Times New Roman"/>
          <w:color w:val="000000"/>
        </w:rPr>
        <w:t>zákazky.</w:t>
      </w:r>
    </w:p>
    <w:p w14:paraId="7AC507F4" w14:textId="77777777" w:rsidR="0021761A" w:rsidRPr="00E80EF6" w:rsidRDefault="0021761A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CF182B" w14:textId="2EA4C94C" w:rsidR="0021761A" w:rsidRPr="00E80EF6" w:rsidRDefault="00C62A71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80EF6">
        <w:rPr>
          <w:rFonts w:ascii="Times New Roman" w:hAnsi="Times New Roman" w:cs="Times New Roman"/>
          <w:color w:val="000000"/>
        </w:rPr>
        <w:t>1</w:t>
      </w:r>
      <w:r w:rsidR="00634AC1">
        <w:rPr>
          <w:rFonts w:ascii="Times New Roman" w:hAnsi="Times New Roman" w:cs="Times New Roman"/>
          <w:color w:val="000000"/>
        </w:rPr>
        <w:t>3</w:t>
      </w:r>
      <w:r w:rsidRPr="00E80EF6">
        <w:rPr>
          <w:rFonts w:ascii="Times New Roman" w:hAnsi="Times New Roman" w:cs="Times New Roman"/>
          <w:color w:val="000000"/>
        </w:rPr>
        <w:t>.</w:t>
      </w:r>
      <w:r w:rsidR="0021761A" w:rsidRPr="00E80EF6">
        <w:rPr>
          <w:rFonts w:ascii="Times New Roman" w:hAnsi="Times New Roman" w:cs="Times New Roman"/>
          <w:color w:val="000000"/>
        </w:rPr>
        <w:t xml:space="preserve">2. Uchádzač predloží </w:t>
      </w:r>
      <w:r w:rsidR="00BB246D" w:rsidRPr="00E80EF6">
        <w:rPr>
          <w:rFonts w:ascii="Times New Roman" w:hAnsi="Times New Roman" w:cs="Times New Roman"/>
          <w:color w:val="000000"/>
        </w:rPr>
        <w:t>minimálne jednu praktickú skúsenosť s</w:t>
      </w:r>
      <w:r w:rsidR="00000FB8">
        <w:rPr>
          <w:rFonts w:ascii="Times New Roman" w:hAnsi="Times New Roman" w:cs="Times New Roman"/>
          <w:color w:val="000000"/>
        </w:rPr>
        <w:t> </w:t>
      </w:r>
      <w:r w:rsidR="00000FB8" w:rsidRPr="00000FB8">
        <w:rPr>
          <w:rFonts w:ascii="Times New Roman" w:hAnsi="Times New Roman" w:cs="Times New Roman"/>
          <w:color w:val="000000"/>
        </w:rPr>
        <w:t>d</w:t>
      </w:r>
      <w:r w:rsidR="00000FB8" w:rsidRPr="00000FB8">
        <w:rPr>
          <w:rFonts w:ascii="Times New Roman" w:hAnsi="Times New Roman" w:cs="Times New Roman"/>
        </w:rPr>
        <w:t>odaním bezdrôtových prístupových bodov</w:t>
      </w:r>
      <w:r w:rsidR="007D0DD1" w:rsidRPr="00000FB8">
        <w:rPr>
          <w:rFonts w:ascii="Times New Roman" w:hAnsi="Times New Roman" w:cs="Times New Roman"/>
          <w:color w:val="000000"/>
        </w:rPr>
        <w:t xml:space="preserve"> </w:t>
      </w:r>
      <w:r w:rsidR="000E249D" w:rsidRPr="00000FB8">
        <w:rPr>
          <w:rFonts w:ascii="Times New Roman" w:hAnsi="Times New Roman" w:cs="Times New Roman"/>
          <w:color w:val="000000"/>
        </w:rPr>
        <w:t>v obdobnom rozsahu ako je popísan</w:t>
      </w:r>
      <w:r w:rsidR="00000FB8" w:rsidRPr="00000FB8">
        <w:rPr>
          <w:rFonts w:ascii="Times New Roman" w:hAnsi="Times New Roman" w:cs="Times New Roman"/>
          <w:color w:val="000000"/>
        </w:rPr>
        <w:t>é</w:t>
      </w:r>
      <w:r w:rsidR="000E249D" w:rsidRPr="00000FB8">
        <w:rPr>
          <w:rFonts w:ascii="Times New Roman" w:hAnsi="Times New Roman" w:cs="Times New Roman"/>
          <w:color w:val="000000"/>
        </w:rPr>
        <w:t xml:space="preserve"> v bode č. </w:t>
      </w:r>
      <w:r w:rsidR="00FF4065">
        <w:rPr>
          <w:rFonts w:ascii="Times New Roman" w:hAnsi="Times New Roman" w:cs="Times New Roman"/>
          <w:color w:val="000000"/>
        </w:rPr>
        <w:t>8</w:t>
      </w:r>
      <w:r w:rsidR="000E249D" w:rsidRPr="00000FB8">
        <w:rPr>
          <w:rFonts w:ascii="Times New Roman" w:hAnsi="Times New Roman" w:cs="Times New Roman"/>
          <w:color w:val="000000"/>
        </w:rPr>
        <w:t xml:space="preserve"> tejto výzvy. Požadovaná úroveň </w:t>
      </w:r>
      <w:r w:rsidR="00000FB8" w:rsidRPr="00000FB8">
        <w:rPr>
          <w:rFonts w:ascii="Times New Roman" w:hAnsi="Times New Roman" w:cs="Times New Roman"/>
          <w:color w:val="000000"/>
        </w:rPr>
        <w:t xml:space="preserve">dodávky </w:t>
      </w:r>
      <w:r w:rsidR="00000FB8" w:rsidRPr="00000FB8">
        <w:rPr>
          <w:rFonts w:ascii="Times New Roman" w:hAnsi="Times New Roman" w:cs="Times New Roman"/>
        </w:rPr>
        <w:t>bezdrôtových prístupových bodov</w:t>
      </w:r>
      <w:r w:rsidR="00000FB8" w:rsidRPr="00000FB8">
        <w:rPr>
          <w:rFonts w:ascii="Times New Roman" w:hAnsi="Times New Roman" w:cs="Times New Roman"/>
          <w:color w:val="000000"/>
        </w:rPr>
        <w:t xml:space="preserve"> v obdobnom rozsahu</w:t>
      </w:r>
      <w:r w:rsidR="00000FB8">
        <w:rPr>
          <w:rFonts w:ascii="Times New Roman" w:hAnsi="Times New Roman" w:cs="Times New Roman"/>
          <w:color w:val="000000"/>
        </w:rPr>
        <w:t xml:space="preserve"> </w:t>
      </w:r>
      <w:r w:rsidR="000E249D" w:rsidRPr="00E80EF6">
        <w:rPr>
          <w:rFonts w:ascii="Times New Roman" w:hAnsi="Times New Roman" w:cs="Times New Roman"/>
          <w:color w:val="000000"/>
        </w:rPr>
        <w:t xml:space="preserve">sa preukazuje zoznamom </w:t>
      </w:r>
      <w:r w:rsidR="00000FB8">
        <w:rPr>
          <w:rFonts w:ascii="Times New Roman" w:hAnsi="Times New Roman" w:cs="Times New Roman"/>
          <w:color w:val="000000"/>
        </w:rPr>
        <w:t xml:space="preserve">dodaných tovarov </w:t>
      </w:r>
      <w:r w:rsidR="000E249D" w:rsidRPr="00E80EF6">
        <w:rPr>
          <w:rFonts w:ascii="Times New Roman" w:hAnsi="Times New Roman" w:cs="Times New Roman"/>
          <w:color w:val="000000"/>
        </w:rPr>
        <w:t>za predchádzajúce tri roky od vyhlásenia verejného obstarávania s uvedením cie</w:t>
      </w:r>
      <w:r w:rsidR="00F80AB0" w:rsidRPr="00E80EF6">
        <w:rPr>
          <w:rFonts w:ascii="Times New Roman" w:hAnsi="Times New Roman" w:cs="Times New Roman"/>
          <w:color w:val="000000"/>
        </w:rPr>
        <w:t>n, lehôt dodania a odberateľov.</w:t>
      </w:r>
      <w:r w:rsidR="000E249D" w:rsidRPr="00E80EF6">
        <w:rPr>
          <w:rFonts w:ascii="Times New Roman" w:hAnsi="Times New Roman" w:cs="Times New Roman"/>
          <w:color w:val="000000"/>
        </w:rPr>
        <w:t xml:space="preserve"> </w:t>
      </w:r>
      <w:r w:rsidR="000E249D" w:rsidRPr="001C6B4C">
        <w:rPr>
          <w:rFonts w:ascii="Times New Roman" w:hAnsi="Times New Roman" w:cs="Times New Roman"/>
          <w:color w:val="000000"/>
        </w:rPr>
        <w:t xml:space="preserve">Minimálna úroveň požadovaného zoznamu poskytnutých </w:t>
      </w:r>
      <w:r w:rsidR="00F653F0" w:rsidRPr="001C6B4C">
        <w:rPr>
          <w:rFonts w:ascii="Times New Roman" w:hAnsi="Times New Roman" w:cs="Times New Roman"/>
          <w:color w:val="000000"/>
        </w:rPr>
        <w:t xml:space="preserve">tovarov </w:t>
      </w:r>
      <w:r w:rsidR="000E249D" w:rsidRPr="001C6B4C">
        <w:rPr>
          <w:rFonts w:ascii="Times New Roman" w:hAnsi="Times New Roman" w:cs="Times New Roman"/>
          <w:color w:val="000000"/>
        </w:rPr>
        <w:t xml:space="preserve">musí byť v súhrnnej hodnote minimálne </w:t>
      </w:r>
      <w:r w:rsidR="00EE38D8">
        <w:rPr>
          <w:rFonts w:ascii="Times New Roman" w:hAnsi="Times New Roman" w:cs="Times New Roman"/>
          <w:color w:val="000000"/>
        </w:rPr>
        <w:t>12.500,</w:t>
      </w:r>
      <w:r w:rsidR="008F61D7">
        <w:rPr>
          <w:rFonts w:ascii="Times New Roman" w:hAnsi="Times New Roman" w:cs="Times New Roman"/>
          <w:color w:val="000000"/>
        </w:rPr>
        <w:t>00</w:t>
      </w:r>
      <w:r w:rsidR="001C0435" w:rsidRPr="001C0435">
        <w:rPr>
          <w:rFonts w:ascii="Times New Roman" w:hAnsi="Times New Roman" w:cs="Times New Roman"/>
          <w:color w:val="000000"/>
        </w:rPr>
        <w:t xml:space="preserve">  </w:t>
      </w:r>
      <w:r w:rsidR="000E249D" w:rsidRPr="001C6B4C">
        <w:rPr>
          <w:rFonts w:ascii="Times New Roman" w:hAnsi="Times New Roman" w:cs="Times New Roman"/>
          <w:color w:val="000000"/>
        </w:rPr>
        <w:t>EUR bez DPH</w:t>
      </w:r>
      <w:r w:rsidR="000E249D" w:rsidRPr="00000FB8">
        <w:rPr>
          <w:rFonts w:ascii="Times New Roman" w:hAnsi="Times New Roman" w:cs="Times New Roman"/>
          <w:color w:val="000000"/>
        </w:rPr>
        <w:t xml:space="preserve"> a</w:t>
      </w:r>
      <w:r w:rsidR="000E249D" w:rsidRPr="00E80EF6">
        <w:rPr>
          <w:rFonts w:ascii="Times New Roman" w:hAnsi="Times New Roman" w:cs="Times New Roman"/>
          <w:color w:val="000000"/>
        </w:rPr>
        <w:t xml:space="preserve"> uchádzač môže túto hodnotu </w:t>
      </w:r>
      <w:r w:rsidR="00A77B76">
        <w:rPr>
          <w:rFonts w:ascii="Times New Roman" w:hAnsi="Times New Roman" w:cs="Times New Roman"/>
          <w:color w:val="000000"/>
        </w:rPr>
        <w:t>preukázať</w:t>
      </w:r>
      <w:r w:rsidR="00A77B76" w:rsidRPr="00E80EF6">
        <w:rPr>
          <w:rFonts w:ascii="Times New Roman" w:hAnsi="Times New Roman" w:cs="Times New Roman"/>
          <w:color w:val="000000"/>
        </w:rPr>
        <w:t xml:space="preserve"> </w:t>
      </w:r>
      <w:r w:rsidR="000E249D" w:rsidRPr="00E80EF6">
        <w:rPr>
          <w:rFonts w:ascii="Times New Roman" w:hAnsi="Times New Roman" w:cs="Times New Roman"/>
          <w:color w:val="000000"/>
        </w:rPr>
        <w:t xml:space="preserve">jednou zmluvou alebo kombináciou viacerých zmlúv. </w:t>
      </w:r>
    </w:p>
    <w:p w14:paraId="6ADF25A0" w14:textId="77777777" w:rsidR="000E249D" w:rsidRPr="00E80EF6" w:rsidRDefault="000E249D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DB35CA5" w14:textId="4FAEAFB2" w:rsidR="000E249D" w:rsidRPr="00E80EF6" w:rsidRDefault="000E249D" w:rsidP="00460D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80EF6">
        <w:rPr>
          <w:rFonts w:ascii="Times New Roman" w:hAnsi="Times New Roman" w:cs="Times New Roman"/>
        </w:rPr>
        <w:t xml:space="preserve">Odôvodnenie požiadaviek viažucich sa k podmienkam účasti: </w:t>
      </w:r>
      <w:r w:rsidRPr="00E80EF6">
        <w:rPr>
          <w:rFonts w:ascii="Times New Roman" w:hAnsi="Times New Roman" w:cs="Times New Roman"/>
          <w:color w:val="000000"/>
        </w:rPr>
        <w:t xml:space="preserve">Požiadavka vyplýva zo zákona </w:t>
      </w:r>
      <w:r w:rsidR="005411DB">
        <w:rPr>
          <w:rFonts w:ascii="Times New Roman" w:hAnsi="Times New Roman" w:cs="Times New Roman"/>
          <w:color w:val="000000"/>
        </w:rPr>
        <w:t xml:space="preserve">                          </w:t>
      </w:r>
      <w:r w:rsidRPr="00E80EF6">
        <w:rPr>
          <w:rFonts w:ascii="Times New Roman" w:hAnsi="Times New Roman" w:cs="Times New Roman"/>
          <w:color w:val="000000"/>
        </w:rPr>
        <w:t>č. 343/2015 Z. z. o verejnom ob</w:t>
      </w:r>
      <w:r w:rsidR="00171BBB" w:rsidRPr="00E80EF6">
        <w:rPr>
          <w:rFonts w:ascii="Times New Roman" w:hAnsi="Times New Roman" w:cs="Times New Roman"/>
          <w:color w:val="000000"/>
        </w:rPr>
        <w:t>starávaní (§ 34 ods. 1 písm. a)</w:t>
      </w:r>
      <w:r w:rsidR="005411DB">
        <w:rPr>
          <w:rFonts w:ascii="Times New Roman" w:hAnsi="Times New Roman" w:cs="Times New Roman"/>
          <w:color w:val="000000"/>
        </w:rPr>
        <w:t xml:space="preserve"> zákona)</w:t>
      </w:r>
      <w:r w:rsidR="00D765FB">
        <w:rPr>
          <w:rFonts w:ascii="Times New Roman" w:hAnsi="Times New Roman" w:cs="Times New Roman"/>
          <w:color w:val="000000"/>
        </w:rPr>
        <w:t xml:space="preserve">, </w:t>
      </w:r>
      <w:r w:rsidR="003F3D20" w:rsidRPr="009078F9">
        <w:rPr>
          <w:rFonts w:ascii="Times New Roman" w:hAnsi="Times New Roman" w:cs="Times New Roman"/>
          <w:color w:val="000000"/>
        </w:rPr>
        <w:t>verejný obstarávateľ požaduje túto podmienku účasti aby zabezpečil, že dodávateľ má skúsenosti s dodávkou tovaru, ktorý zodpovedá predmetu zákazky, a teda je schopný dodať požadovaný tovar</w:t>
      </w:r>
      <w:r w:rsidR="003F3D20">
        <w:rPr>
          <w:rFonts w:ascii="Times New Roman" w:hAnsi="Times New Roman" w:cs="Times New Roman"/>
          <w:color w:val="000000"/>
        </w:rPr>
        <w:t>.</w:t>
      </w:r>
    </w:p>
    <w:p w14:paraId="73BB0EE9" w14:textId="77777777" w:rsidR="005411DB" w:rsidRDefault="005411DB" w:rsidP="005411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AB1D334" w14:textId="5417C0EF" w:rsidR="005411DB" w:rsidRDefault="005411DB" w:rsidP="005411D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0EF6">
        <w:rPr>
          <w:rFonts w:ascii="Times New Roman" w:hAnsi="Times New Roman" w:cs="Times New Roman"/>
          <w:bCs/>
        </w:rPr>
        <w:t>Uchádzač predloží doklady podľa tohto bodu výzvy.</w:t>
      </w:r>
    </w:p>
    <w:p w14:paraId="57B6A320" w14:textId="068DD85E" w:rsidR="00566CB6" w:rsidRPr="00921093" w:rsidRDefault="005411DB" w:rsidP="00566CB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E80EF6">
        <w:rPr>
          <w:rFonts w:ascii="Times New Roman" w:hAnsi="Times New Roman" w:cs="Times New Roman"/>
          <w:bCs/>
        </w:rPr>
        <w:t>k z predložených dokladov nemožno posúdiť ich platnosť alebo splnenie podmienky účasti</w:t>
      </w:r>
      <w:r>
        <w:rPr>
          <w:rFonts w:ascii="Times New Roman" w:hAnsi="Times New Roman" w:cs="Times New Roman"/>
          <w:bCs/>
        </w:rPr>
        <w:t xml:space="preserve">, verejný obstarávateľ požiada uchádzača o vysvetlenie alebo doplnenie predložených dokladov. </w:t>
      </w:r>
      <w:r w:rsidR="0021761A" w:rsidRPr="00E80EF6">
        <w:rPr>
          <w:rFonts w:ascii="Times New Roman" w:hAnsi="Times New Roman" w:cs="Times New Roman"/>
          <w:bCs/>
        </w:rPr>
        <w:t>Ak uchádzač nesplní požiadavku podľa tohto bodu výzvy na predkladanie ponúk, ani po výzve na vysvetlenie alebo doplnenie chýbajúcich dokladov, bude z verejného obstarávania vylúčený.</w:t>
      </w:r>
      <w:r w:rsidR="00566CB6" w:rsidRPr="00E80EF6">
        <w:rPr>
          <w:rFonts w:ascii="Times New Roman" w:eastAsia="Calibri" w:hAnsi="Times New Roman" w:cs="Times New Roman"/>
          <w:bCs/>
        </w:rPr>
        <w:t xml:space="preserve"> </w:t>
      </w:r>
    </w:p>
    <w:p w14:paraId="149CF664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64A52627" w14:textId="7CB46C31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E80EF6">
        <w:rPr>
          <w:rFonts w:ascii="Times New Roman" w:eastAsia="Calibri" w:hAnsi="Times New Roman" w:cs="Times New Roman"/>
          <w:b/>
          <w:bCs/>
        </w:rPr>
        <w:t>1</w:t>
      </w:r>
      <w:r w:rsidR="00634AC1">
        <w:rPr>
          <w:rFonts w:ascii="Times New Roman" w:eastAsia="Calibri" w:hAnsi="Times New Roman" w:cs="Times New Roman"/>
          <w:b/>
          <w:bCs/>
        </w:rPr>
        <w:t>4</w:t>
      </w:r>
      <w:r w:rsidRPr="00E80EF6">
        <w:rPr>
          <w:rFonts w:ascii="Times New Roman" w:eastAsia="Calibri" w:hAnsi="Times New Roman" w:cs="Times New Roman"/>
          <w:b/>
          <w:bCs/>
        </w:rPr>
        <w:t xml:space="preserve">. Kritérium na vyhodnotenie ponúk: </w:t>
      </w:r>
    </w:p>
    <w:p w14:paraId="4955738E" w14:textId="774873DD" w:rsidR="00A67210" w:rsidRPr="00A67210" w:rsidRDefault="00566CB6" w:rsidP="00A67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7210">
        <w:rPr>
          <w:rFonts w:ascii="Times New Roman" w:eastAsia="Calibri" w:hAnsi="Times New Roman" w:cs="Times New Roman"/>
        </w:rPr>
        <w:t xml:space="preserve">Najnižšia </w:t>
      </w:r>
      <w:r w:rsidR="0032744D" w:rsidRPr="00A67210">
        <w:rPr>
          <w:rFonts w:ascii="Times New Roman" w:eastAsia="Calibri" w:hAnsi="Times New Roman" w:cs="Times New Roman"/>
        </w:rPr>
        <w:t xml:space="preserve">celková </w:t>
      </w:r>
      <w:r w:rsidRPr="00A67210">
        <w:rPr>
          <w:rFonts w:ascii="Times New Roman" w:eastAsia="Calibri" w:hAnsi="Times New Roman" w:cs="Times New Roman"/>
        </w:rPr>
        <w:t xml:space="preserve">cena </w:t>
      </w:r>
      <w:r w:rsidR="00171BBB" w:rsidRPr="00A67210">
        <w:rPr>
          <w:rFonts w:ascii="Times New Roman" w:eastAsia="Calibri" w:hAnsi="Times New Roman" w:cs="Times New Roman"/>
        </w:rPr>
        <w:t>uvedená v EUR vrátane DPH.</w:t>
      </w:r>
      <w:r w:rsidR="00A67210" w:rsidRPr="00A67210">
        <w:rPr>
          <w:rFonts w:ascii="Times New Roman" w:hAnsi="Times New Roman"/>
        </w:rPr>
        <w:t xml:space="preserve"> Súčasťou ponukovej ceny za poskytnutie služby musia byť všetky náklady, ktoré vzniknú uchádzačovi pri plnení predmetu zmluvy. V prípade, že uchádzač nie je platiteľom DPH, uvedie verejnému obstarávateľovi túto skutočnosť.</w:t>
      </w:r>
    </w:p>
    <w:p w14:paraId="08B3E816" w14:textId="77777777" w:rsidR="00566CB6" w:rsidRPr="00E80EF6" w:rsidRDefault="00566CB6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78DB4285" w14:textId="30A7914F" w:rsidR="00566CB6" w:rsidRDefault="006C0D52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E80EF6">
        <w:rPr>
          <w:rFonts w:ascii="Times New Roman" w:eastAsia="Calibri" w:hAnsi="Times New Roman" w:cs="Times New Roman"/>
          <w:b/>
          <w:bCs/>
        </w:rPr>
        <w:t>1</w:t>
      </w:r>
      <w:r w:rsidR="00634AC1">
        <w:rPr>
          <w:rFonts w:ascii="Times New Roman" w:eastAsia="Calibri" w:hAnsi="Times New Roman" w:cs="Times New Roman"/>
          <w:b/>
          <w:bCs/>
        </w:rPr>
        <w:t>5</w:t>
      </w:r>
      <w:r w:rsidRPr="00E80EF6">
        <w:rPr>
          <w:rFonts w:ascii="Times New Roman" w:eastAsia="Calibri" w:hAnsi="Times New Roman" w:cs="Times New Roman"/>
          <w:b/>
          <w:bCs/>
        </w:rPr>
        <w:t>.</w:t>
      </w:r>
      <w:r w:rsidR="00566CB6" w:rsidRPr="00E80EF6">
        <w:rPr>
          <w:rFonts w:ascii="Times New Roman" w:eastAsia="Calibri" w:hAnsi="Times New Roman" w:cs="Times New Roman"/>
          <w:b/>
          <w:bCs/>
        </w:rPr>
        <w:t xml:space="preserve"> Lehota na predkladanie ponúk uplynie dňa </w:t>
      </w:r>
      <w:r w:rsidR="00566CB6" w:rsidRPr="00E80EF6">
        <w:rPr>
          <w:rFonts w:ascii="Times New Roman" w:eastAsia="Calibri" w:hAnsi="Times New Roman" w:cs="Times New Roman"/>
          <w:bCs/>
        </w:rPr>
        <w:t>(dátum a čas)</w:t>
      </w:r>
      <w:r w:rsidR="00566CB6" w:rsidRPr="00921093">
        <w:rPr>
          <w:rFonts w:ascii="Times New Roman" w:eastAsia="Calibri" w:hAnsi="Times New Roman" w:cs="Times New Roman"/>
          <w:bCs/>
        </w:rPr>
        <w:t>:</w:t>
      </w:r>
    </w:p>
    <w:p w14:paraId="0E93E0CE" w14:textId="4A76F5C9" w:rsidR="00566CB6" w:rsidRDefault="0051692C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</w:t>
      </w:r>
      <w:r w:rsidR="00977007">
        <w:rPr>
          <w:rFonts w:ascii="Times New Roman" w:eastAsia="Calibri" w:hAnsi="Times New Roman" w:cs="Times New Roman"/>
        </w:rPr>
        <w:t>.04</w:t>
      </w:r>
      <w:r w:rsidR="000004A1">
        <w:rPr>
          <w:rFonts w:ascii="Times New Roman" w:eastAsia="Calibri" w:hAnsi="Times New Roman" w:cs="Times New Roman"/>
        </w:rPr>
        <w:t>.2021</w:t>
      </w:r>
      <w:r w:rsidR="008F61D7">
        <w:rPr>
          <w:rFonts w:ascii="Times New Roman" w:eastAsia="Calibri" w:hAnsi="Times New Roman" w:cs="Times New Roman"/>
        </w:rPr>
        <w:t>, 1</w:t>
      </w:r>
      <w:r>
        <w:rPr>
          <w:rFonts w:ascii="Times New Roman" w:eastAsia="Calibri" w:hAnsi="Times New Roman" w:cs="Times New Roman"/>
        </w:rPr>
        <w:t>0</w:t>
      </w:r>
      <w:r w:rsidR="003B538B">
        <w:rPr>
          <w:rFonts w:ascii="Times New Roman" w:eastAsia="Calibri" w:hAnsi="Times New Roman" w:cs="Times New Roman"/>
        </w:rPr>
        <w:t>:00 hod</w:t>
      </w:r>
    </w:p>
    <w:p w14:paraId="441483C8" w14:textId="77777777" w:rsidR="003B538B" w:rsidRPr="00E80EF6" w:rsidRDefault="003B538B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</w:p>
    <w:p w14:paraId="5A23F54F" w14:textId="277E40C5" w:rsidR="00566CB6" w:rsidRPr="00E80EF6" w:rsidRDefault="006C0D52" w:rsidP="00566CB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E80EF6">
        <w:rPr>
          <w:rFonts w:ascii="Times New Roman" w:eastAsia="Calibri" w:hAnsi="Times New Roman" w:cs="Times New Roman"/>
          <w:b/>
          <w:bCs/>
        </w:rPr>
        <w:t>1</w:t>
      </w:r>
      <w:r w:rsidR="00634AC1">
        <w:rPr>
          <w:rFonts w:ascii="Times New Roman" w:eastAsia="Calibri" w:hAnsi="Times New Roman" w:cs="Times New Roman"/>
          <w:b/>
          <w:bCs/>
        </w:rPr>
        <w:t>6</w:t>
      </w:r>
      <w:r w:rsidR="00566CB6" w:rsidRPr="00E80EF6">
        <w:rPr>
          <w:rFonts w:ascii="Times New Roman" w:eastAsia="Calibri" w:hAnsi="Times New Roman" w:cs="Times New Roman"/>
          <w:b/>
          <w:bCs/>
        </w:rPr>
        <w:t xml:space="preserve">. Miesto na predloženie ponúk: </w:t>
      </w:r>
    </w:p>
    <w:p w14:paraId="3086B390" w14:textId="3A9AB417" w:rsidR="006C0D52" w:rsidRPr="00E80EF6" w:rsidRDefault="006C0D52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E80EF6">
        <w:rPr>
          <w:rFonts w:ascii="Times New Roman" w:eastAsia="Calibri" w:hAnsi="Times New Roman" w:cs="Times New Roman"/>
          <w:bCs/>
        </w:rPr>
        <w:t>Ponuky sa predkladajú výlučne elektronicky na emailovú adresu:</w:t>
      </w:r>
      <w:r w:rsidR="00CB2F0B">
        <w:rPr>
          <w:rFonts w:ascii="Times New Roman" w:eastAsia="Calibri" w:hAnsi="Times New Roman" w:cs="Times New Roman"/>
          <w:bCs/>
        </w:rPr>
        <w:t xml:space="preserve">  </w:t>
      </w:r>
      <w:r w:rsidR="006F32D0" w:rsidRPr="006F32D0">
        <w:rPr>
          <w:rFonts w:ascii="Times New Roman" w:eastAsia="Calibri" w:hAnsi="Times New Roman" w:cs="Times New Roman"/>
          <w:bCs/>
        </w:rPr>
        <w:t>kollar@zariecie.sk</w:t>
      </w:r>
    </w:p>
    <w:p w14:paraId="2A0BFF46" w14:textId="77777777" w:rsidR="00E80EF6" w:rsidRPr="00E80EF6" w:rsidRDefault="00E80EF6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294CF8C6" w14:textId="31877A78" w:rsidR="006C0D52" w:rsidRPr="00E80EF6" w:rsidRDefault="006C0D52" w:rsidP="006C0D52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E80EF6">
        <w:rPr>
          <w:rFonts w:ascii="Times New Roman" w:eastAsia="Calibri" w:hAnsi="Times New Roman" w:cs="Times New Roman"/>
          <w:b/>
          <w:color w:val="000000"/>
        </w:rPr>
        <w:t>1</w:t>
      </w:r>
      <w:r w:rsidR="00634AC1">
        <w:rPr>
          <w:rFonts w:ascii="Times New Roman" w:eastAsia="Calibri" w:hAnsi="Times New Roman" w:cs="Times New Roman"/>
          <w:b/>
          <w:color w:val="000000"/>
        </w:rPr>
        <w:t>7</w:t>
      </w:r>
      <w:r w:rsidRPr="00E80EF6">
        <w:rPr>
          <w:rFonts w:ascii="Times New Roman" w:eastAsia="Calibri" w:hAnsi="Times New Roman" w:cs="Times New Roman"/>
          <w:b/>
          <w:color w:val="000000"/>
        </w:rPr>
        <w:t>. Ponuka musí obsahovať:</w:t>
      </w:r>
      <w:r w:rsidRPr="00E80EF6">
        <w:rPr>
          <w:rFonts w:ascii="Times New Roman" w:eastAsia="Calibri" w:hAnsi="Times New Roman" w:cs="Times New Roman"/>
          <w:color w:val="000000"/>
        </w:rPr>
        <w:t xml:space="preserve"> </w:t>
      </w:r>
    </w:p>
    <w:p w14:paraId="08F07D54" w14:textId="35720A36" w:rsidR="006C0D52" w:rsidRPr="00E80EF6" w:rsidRDefault="006C0D52" w:rsidP="006C0D5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</w:rPr>
      </w:pPr>
      <w:r w:rsidRPr="00E80EF6">
        <w:rPr>
          <w:rFonts w:ascii="Times New Roman" w:eastAsia="Calibri" w:hAnsi="Times New Roman" w:cs="Times New Roman"/>
          <w:bCs/>
        </w:rPr>
        <w:t>Doklady a dokumenty, ktorými uchádzač preukáže splnenie podmienok účasti podľa bodu 1</w:t>
      </w:r>
      <w:r w:rsidR="00FF4065">
        <w:rPr>
          <w:rFonts w:ascii="Times New Roman" w:eastAsia="Calibri" w:hAnsi="Times New Roman" w:cs="Times New Roman"/>
          <w:bCs/>
        </w:rPr>
        <w:t>3</w:t>
      </w:r>
      <w:r w:rsidRPr="00E80EF6">
        <w:rPr>
          <w:rFonts w:ascii="Times New Roman" w:eastAsia="Calibri" w:hAnsi="Times New Roman" w:cs="Times New Roman"/>
          <w:bCs/>
        </w:rPr>
        <w:t>.</w:t>
      </w:r>
    </w:p>
    <w:p w14:paraId="0D04B83D" w14:textId="72FE916E" w:rsidR="006C0D52" w:rsidRDefault="006C0D52" w:rsidP="006C0D5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E80EF6">
        <w:rPr>
          <w:rFonts w:ascii="Times New Roman" w:eastAsia="Calibri" w:hAnsi="Times New Roman" w:cs="Times New Roman"/>
          <w:bCs/>
        </w:rPr>
        <w:t xml:space="preserve">2. </w:t>
      </w:r>
      <w:r w:rsidR="007F4C41">
        <w:rPr>
          <w:rFonts w:ascii="Times New Roman" w:eastAsia="Calibri" w:hAnsi="Times New Roman" w:cs="Times New Roman"/>
          <w:bCs/>
        </w:rPr>
        <w:t xml:space="preserve"> </w:t>
      </w:r>
      <w:r w:rsidRPr="00E80EF6">
        <w:rPr>
          <w:rFonts w:ascii="Times New Roman" w:eastAsia="Calibri" w:hAnsi="Times New Roman" w:cs="Times New Roman"/>
          <w:bCs/>
        </w:rPr>
        <w:t>Doplnený a podpísaný Návrh na plnenie kritéria určeného verejným obstarávateľom na hodnotenie ponúk – podľa bodu č. 1</w:t>
      </w:r>
      <w:r w:rsidR="00634AC1">
        <w:rPr>
          <w:rFonts w:ascii="Times New Roman" w:eastAsia="Calibri" w:hAnsi="Times New Roman" w:cs="Times New Roman"/>
          <w:bCs/>
        </w:rPr>
        <w:t>8</w:t>
      </w:r>
      <w:r w:rsidRPr="00E80EF6">
        <w:rPr>
          <w:rFonts w:ascii="Times New Roman" w:eastAsia="Calibri" w:hAnsi="Times New Roman" w:cs="Times New Roman"/>
          <w:bCs/>
        </w:rPr>
        <w:t xml:space="preserve">. </w:t>
      </w:r>
    </w:p>
    <w:p w14:paraId="6D624802" w14:textId="4A9A91D5" w:rsidR="00FF4065" w:rsidRDefault="00FF4065" w:rsidP="006C0D5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 Súhlas so spracovaním osobných údajov (GDPR) </w:t>
      </w:r>
    </w:p>
    <w:p w14:paraId="120B2FED" w14:textId="19DDDA34" w:rsidR="00F653F0" w:rsidRPr="00E80EF6" w:rsidRDefault="00F653F0" w:rsidP="006C0D52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4.</w:t>
      </w:r>
      <w:r>
        <w:rPr>
          <w:rFonts w:ascii="Times New Roman" w:eastAsia="Calibri" w:hAnsi="Times New Roman" w:cs="Times New Roman"/>
          <w:bCs/>
        </w:rPr>
        <w:tab/>
        <w:t>Zoznam subdodávateľov (ak relevantné)</w:t>
      </w:r>
    </w:p>
    <w:p w14:paraId="091CC2E5" w14:textId="301406DC" w:rsidR="006C0D52" w:rsidRDefault="006C0D52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E80EF6">
        <w:rPr>
          <w:rFonts w:ascii="Times New Roman" w:eastAsia="Calibri" w:hAnsi="Times New Roman" w:cs="Times New Roman"/>
        </w:rPr>
        <w:t xml:space="preserve">Verejný obstarávateľ po vyhodnotení ponúk bezodkladne zašle informáciu o vyhodnotení ponúk všetkým uchádzačom. Verejný obstarávateľ bude úspešného uchádzača kontaktovať prostredníctvom elektronickej pošty ihneď po vyhodnotení. </w:t>
      </w:r>
    </w:p>
    <w:p w14:paraId="0B57F3DA" w14:textId="59808F5D" w:rsidR="00984794" w:rsidRDefault="00984794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C244A9">
        <w:rPr>
          <w:rFonts w:ascii="Times New Roman" w:eastAsia="Calibri" w:hAnsi="Times New Roman" w:cs="Times New Roman"/>
          <w:szCs w:val="20"/>
        </w:rPr>
        <w:t>Predpokladaná hodnota zákazky uvedená v týchto podmienkach je maximálna. Verejný obstarávateľ si vyhradzuje právo nepodpísať zmluvu, ak ponuka úspešného uchádzača bude vyššia ako predpokladaná hodnota zákazky.</w:t>
      </w:r>
    </w:p>
    <w:p w14:paraId="3408C22C" w14:textId="37C5487E" w:rsidR="00984794" w:rsidRDefault="00984794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984794">
        <w:rPr>
          <w:rFonts w:ascii="Times New Roman" w:eastAsia="Calibri" w:hAnsi="Times New Roman" w:cs="Times New Roman"/>
          <w:szCs w:val="20"/>
        </w:rPr>
        <w:t>Verejný obstarávateľ si vyhradzuje právo neuzavrieť zmluvu s úspešným uchádzačom v prípade, ak výsledky kontrol vykonaných Ministerstvom dopravy a výstavby Slovenskej republiky neumožňujú financovanie, o čom bude úspešný uchádzač písomne informovaný</w:t>
      </w:r>
      <w:r>
        <w:rPr>
          <w:rFonts w:ascii="Times New Roman" w:eastAsia="Calibri" w:hAnsi="Times New Roman" w:cs="Times New Roman"/>
          <w:szCs w:val="20"/>
        </w:rPr>
        <w:t>.</w:t>
      </w:r>
    </w:p>
    <w:p w14:paraId="267AD9B9" w14:textId="209BB9A6" w:rsidR="00984794" w:rsidRDefault="00984794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984794">
        <w:rPr>
          <w:rFonts w:ascii="Times New Roman" w:eastAsia="Calibri" w:hAnsi="Times New Roman" w:cs="Times New Roman"/>
        </w:rPr>
        <w:t>Ak ponuku predkladá skupina uchádzačov, splnenie podmienok osobného postavenia preukazuje každý člen skupiny samostatne.</w:t>
      </w:r>
    </w:p>
    <w:p w14:paraId="112DD90B" w14:textId="0FE04093" w:rsidR="00984794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 xml:space="preserve">Ponuka predložená/doručená po uplynutí lehoty na predkladanie ponúk podľa bodu </w:t>
      </w:r>
      <w:r>
        <w:rPr>
          <w:rFonts w:ascii="Times New Roman" w:eastAsia="Calibri" w:hAnsi="Times New Roman" w:cs="Times New Roman"/>
        </w:rPr>
        <w:t>15</w:t>
      </w:r>
      <w:r w:rsidRPr="00766DD3">
        <w:rPr>
          <w:rFonts w:ascii="Times New Roman" w:eastAsia="Calibri" w:hAnsi="Times New Roman" w:cs="Times New Roman"/>
        </w:rPr>
        <w:t xml:space="preserve"> nebude ďalej zaradená do hodnotiaceho procesu.</w:t>
      </w:r>
    </w:p>
    <w:p w14:paraId="2919FFFA" w14:textId="05977C33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>Verejný obstarávateľ si vyhradzuje právo odmietnuť všetky predložené ponuky. Verejný obstarávateľ následne zašle uchádzačom informáciu o odmietnutí ponuky spolu s odôvodnením.</w:t>
      </w:r>
    </w:p>
    <w:p w14:paraId="1F845A6A" w14:textId="1C9227C1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>Verejný obstarávateľ si vyhradzuje právo zmeniť podmienky súťaže.</w:t>
      </w:r>
    </w:p>
    <w:p w14:paraId="2E0BD0CF" w14:textId="2FB79BFE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766DD3">
        <w:rPr>
          <w:rFonts w:ascii="Times New Roman" w:eastAsia="Calibri" w:hAnsi="Times New Roman" w:cs="Times New Roman"/>
        </w:rPr>
        <w:t>Uchádzač nemá právo si uplatniť u verejného obstarávateľa akékoľvek náklady, ktoré mu vznikli v súvislosti so zrušením súťaže, zmenou podmienok súťaže alebo akýmkoľvek rozhodnutím verejného obstarávateľa.</w:t>
      </w:r>
    </w:p>
    <w:p w14:paraId="31E81C57" w14:textId="77777777" w:rsidR="00766DD3" w:rsidRDefault="00766DD3" w:rsidP="006C0D5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</w:p>
    <w:p w14:paraId="3872BC4C" w14:textId="77777777" w:rsidR="00766DD3" w:rsidRPr="004A7D5E" w:rsidRDefault="00766DD3" w:rsidP="00766DD3">
      <w:pPr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>DÔVERNOSŤ A OCHRANA OSOBNÝCH ÚDAJOV</w:t>
      </w:r>
    </w:p>
    <w:p w14:paraId="24AE92BE" w14:textId="77777777" w:rsidR="00766DD3" w:rsidRPr="004A7D5E" w:rsidRDefault="00766DD3" w:rsidP="00766DD3">
      <w:pPr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 xml:space="preserve">1 Verejný obstarávateľ počas priebehu tohto prieskumu trhu nebude poskytovať alebo zverejňovať informácie o obsahu ponúk ani uchádzačom, ani žiadnym iným tretím osobám až do vyhodnotenia ponúk. </w:t>
      </w:r>
    </w:p>
    <w:p w14:paraId="58404269" w14:textId="77777777" w:rsidR="00766DD3" w:rsidRPr="004A7D5E" w:rsidRDefault="00766DD3" w:rsidP="00766DD3">
      <w:pPr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 xml:space="preserve">2 Informácie, ktoré uchádzač v ponuke označí za dôverné, nebudú zverejnené alebo inak použité bez predchádzajúceho súhlasu uchádzača. </w:t>
      </w:r>
    </w:p>
    <w:p w14:paraId="7E8A29D8" w14:textId="3440A99C" w:rsidR="00766DD3" w:rsidRPr="00E80EF6" w:rsidRDefault="00766DD3" w:rsidP="00766D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4A7D5E">
        <w:rPr>
          <w:rFonts w:ascii="Times New Roman" w:eastAsia="Calibri" w:hAnsi="Times New Roman" w:cs="Times New Roman"/>
        </w:rPr>
        <w:t>3 Verejný obstarávateľ sa zaväzuje, že osobné údaje poskytnuté uchádzačom budú spracovávané a chránené podľa zákona č. 18/2018 Z. z. o ochrane osobných údajov a o zmene a doplnení niektorých zákonov.</w:t>
      </w:r>
    </w:p>
    <w:p w14:paraId="195318C2" w14:textId="5050166A" w:rsidR="00460D11" w:rsidRDefault="00460D11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A7F5E90" w14:textId="77777777" w:rsidR="002A7B7A" w:rsidRPr="00E80EF6" w:rsidRDefault="002A7B7A" w:rsidP="006C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663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9202"/>
        <w:gridCol w:w="1406"/>
      </w:tblGrid>
      <w:tr w:rsidR="006C0D52" w:rsidRPr="00E80EF6" w14:paraId="1B92A3DE" w14:textId="77777777" w:rsidTr="00700BEF">
        <w:trPr>
          <w:trHeight w:val="93"/>
        </w:trPr>
        <w:tc>
          <w:tcPr>
            <w:tcW w:w="55" w:type="dxa"/>
            <w:vAlign w:val="center"/>
            <w:hideMark/>
          </w:tcPr>
          <w:p w14:paraId="23E985E6" w14:textId="77777777" w:rsidR="006C0D52" w:rsidRPr="00E80EF6" w:rsidRDefault="006C0D52" w:rsidP="006C0D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80EF6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7D9A" w14:textId="2B1E24AB" w:rsidR="006C0D52" w:rsidRPr="00E80EF6" w:rsidRDefault="006C0D52" w:rsidP="00AF2FC6">
            <w:pPr>
              <w:autoSpaceDE w:val="0"/>
              <w:autoSpaceDN w:val="0"/>
              <w:spacing w:after="0" w:line="240" w:lineRule="auto"/>
              <w:ind w:left="690"/>
              <w:rPr>
                <w:rFonts w:ascii="Times New Roman" w:eastAsia="Calibri" w:hAnsi="Times New Roman" w:cs="Times New Roman"/>
                <w:b/>
                <w:bCs/>
              </w:rPr>
            </w:pPr>
            <w:r w:rsidRPr="00E80EF6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634AC1"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E80EF6">
              <w:rPr>
                <w:rFonts w:ascii="Times New Roman" w:eastAsia="Calibri" w:hAnsi="Times New Roman" w:cs="Times New Roman"/>
                <w:b/>
                <w:bCs/>
              </w:rPr>
              <w:t xml:space="preserve">. Návrh na plnenie kritéria určeného verejným obstarávateľom na vyhodnotenie ponúk </w:t>
            </w:r>
          </w:p>
          <w:p w14:paraId="50596DDD" w14:textId="77777777" w:rsidR="006C0D52" w:rsidRPr="00E80EF6" w:rsidRDefault="006C0D52" w:rsidP="00700B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tbl>
            <w:tblPr>
              <w:tblW w:w="8678" w:type="dxa"/>
              <w:tblInd w:w="95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07"/>
              <w:gridCol w:w="2040"/>
              <w:gridCol w:w="2548"/>
              <w:gridCol w:w="1783"/>
            </w:tblGrid>
            <w:tr w:rsidR="007D0DD1" w:rsidRPr="0038407D" w14:paraId="130C7CED" w14:textId="77777777" w:rsidTr="003730BB">
              <w:trPr>
                <w:trHeight w:val="442"/>
              </w:trPr>
              <w:tc>
                <w:tcPr>
                  <w:tcW w:w="867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415FFF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                                                                     Návrh na plnenie kritéria </w:t>
                  </w:r>
                </w:p>
              </w:tc>
            </w:tr>
            <w:tr w:rsidR="007D0DD1" w:rsidRPr="0038407D" w14:paraId="154B584F" w14:textId="77777777" w:rsidTr="003730BB">
              <w:trPr>
                <w:trHeight w:val="442"/>
              </w:trPr>
              <w:tc>
                <w:tcPr>
                  <w:tcW w:w="23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21536B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Kritérium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8A24B9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Návrh</w:t>
                  </w: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AF9E22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Sadzba DPH v zmysle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52386C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Návrh</w:t>
                  </w:r>
                </w:p>
              </w:tc>
            </w:tr>
            <w:tr w:rsidR="007D0DD1" w:rsidRPr="0038407D" w14:paraId="269C338B" w14:textId="77777777" w:rsidTr="003730BB">
              <w:trPr>
                <w:trHeight w:val="442"/>
              </w:trPr>
              <w:tc>
                <w:tcPr>
                  <w:tcW w:w="23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68796B6" w14:textId="77777777" w:rsidR="007D0DD1" w:rsidRPr="0038407D" w:rsidRDefault="007D0DD1" w:rsidP="00F35925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AAD6696" w14:textId="77777777" w:rsidR="007D0DD1" w:rsidRPr="0038407D" w:rsidRDefault="007D0DD1" w:rsidP="00F35925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455140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 xml:space="preserve">platnej legislatívy </w:t>
                  </w:r>
                </w:p>
              </w:tc>
              <w:tc>
                <w:tcPr>
                  <w:tcW w:w="17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AC60A" w14:textId="77777777" w:rsidR="007D0DD1" w:rsidRPr="0038407D" w:rsidRDefault="007D0DD1" w:rsidP="00F35925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7D0DD1" w:rsidRPr="0038407D" w14:paraId="738376E8" w14:textId="77777777" w:rsidTr="003730BB">
              <w:trPr>
                <w:trHeight w:val="442"/>
              </w:trPr>
              <w:tc>
                <w:tcPr>
                  <w:tcW w:w="230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722107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Najnižšia celková</w:t>
                  </w: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zmluvná  cena  v EUR vrátane DPH. Váha kritéria je  100 %.*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69F8F7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  <w:tc>
                <w:tcPr>
                  <w:tcW w:w="25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80D307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2C8F55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  <w:t>Spolu...................EUR</w:t>
                  </w:r>
                </w:p>
              </w:tc>
            </w:tr>
            <w:tr w:rsidR="007D0DD1" w:rsidRPr="0038407D" w14:paraId="415E4B09" w14:textId="77777777" w:rsidTr="003730BB">
              <w:trPr>
                <w:trHeight w:val="442"/>
              </w:trPr>
              <w:tc>
                <w:tcPr>
                  <w:tcW w:w="230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75A9FB" w14:textId="77777777" w:rsidR="007D0DD1" w:rsidRPr="0038407D" w:rsidRDefault="007D0DD1" w:rsidP="00F35925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06B3DC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bez DPH</w:t>
                  </w:r>
                </w:p>
              </w:tc>
              <w:tc>
                <w:tcPr>
                  <w:tcW w:w="25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2EE92C" w14:textId="77777777" w:rsidR="007D0DD1" w:rsidRPr="0038407D" w:rsidRDefault="007D0DD1" w:rsidP="00F35925">
                  <w:pP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B40631" w14:textId="77777777" w:rsidR="007D0DD1" w:rsidRPr="0038407D" w:rsidRDefault="007D0DD1" w:rsidP="00F35925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38407D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cs-CZ"/>
                    </w:rPr>
                    <w:t>vrátane DPH</w:t>
                  </w:r>
                </w:p>
              </w:tc>
            </w:tr>
          </w:tbl>
          <w:p w14:paraId="033ECEDD" w14:textId="77777777" w:rsidR="006C0D52" w:rsidRPr="00E80EF6" w:rsidRDefault="006C0D52" w:rsidP="00700BE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C0D52" w:rsidRPr="00E80EF6" w14:paraId="34C6082A" w14:textId="77777777" w:rsidTr="00700BEF">
        <w:trPr>
          <w:trHeight w:val="93"/>
        </w:trPr>
        <w:tc>
          <w:tcPr>
            <w:tcW w:w="55" w:type="dxa"/>
            <w:vAlign w:val="center"/>
          </w:tcPr>
          <w:p w14:paraId="63A53C3D" w14:textId="77777777" w:rsidR="006C0D52" w:rsidRPr="00E80EF6" w:rsidRDefault="006C0D52" w:rsidP="006C0D5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D0AB" w14:textId="77777777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C0D52" w:rsidRPr="00E80EF6" w14:paraId="58321662" w14:textId="77777777" w:rsidTr="00672CF9">
        <w:trPr>
          <w:trHeight w:val="1852"/>
        </w:trPr>
        <w:tc>
          <w:tcPr>
            <w:tcW w:w="92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F725" w14:textId="3E7189C4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80E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634AC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</w:t>
            </w:r>
            <w:r w:rsidRPr="00E80E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Jazyk, v ktorom možno predložiť ponuky </w:t>
            </w:r>
          </w:p>
          <w:p w14:paraId="609D0FA5" w14:textId="4BEE7725" w:rsidR="006C0D52" w:rsidRPr="00E80EF6" w:rsidRDefault="004A7D5E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</w:t>
            </w:r>
            <w:r w:rsidR="006C0D52" w:rsidRPr="00E80EF6">
              <w:rPr>
                <w:rFonts w:ascii="Times New Roman" w:eastAsia="Calibri" w:hAnsi="Times New Roman" w:cs="Times New Roman"/>
              </w:rPr>
              <w:t>lovenský jazyk</w:t>
            </w:r>
          </w:p>
          <w:p w14:paraId="046E188B" w14:textId="77777777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EB039AE" w14:textId="21B811DF" w:rsidR="006C0D52" w:rsidRPr="00E80EF6" w:rsidRDefault="00634AC1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</w:t>
            </w:r>
            <w:r w:rsidR="006C0D52" w:rsidRPr="00E80E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. Zákazka sa týka projektu / programu financovaného z fondov EÚ </w:t>
            </w:r>
          </w:p>
          <w:p w14:paraId="19A18FFF" w14:textId="77777777" w:rsidR="006C0D52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0EF6">
              <w:rPr>
                <w:rFonts w:ascii="Times New Roman" w:eastAsia="Calibri" w:hAnsi="Times New Roman" w:cs="Times New Roman"/>
              </w:rPr>
              <w:t xml:space="preserve">Áno </w:t>
            </w:r>
          </w:p>
          <w:p w14:paraId="38EB476C" w14:textId="77777777" w:rsidR="00AD5D43" w:rsidRDefault="00AD5D43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7CE928" w14:textId="2D9266FD" w:rsidR="00AD5D43" w:rsidRPr="00BA5234" w:rsidRDefault="00AD5D43" w:rsidP="00AD5D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34AC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A5234">
              <w:rPr>
                <w:rFonts w:ascii="Times New Roman" w:hAnsi="Times New Roman" w:cs="Times New Roman"/>
                <w:b/>
                <w:bCs/>
              </w:rPr>
              <w:t xml:space="preserve">Dátum zaslania výzvy na predkladanie ponúk </w:t>
            </w:r>
          </w:p>
          <w:p w14:paraId="22C9B26F" w14:textId="39DA04BD" w:rsidR="006C0D52" w:rsidRPr="00E80EF6" w:rsidRDefault="0051692C" w:rsidP="0051692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06</w:t>
            </w:r>
            <w:r w:rsidR="000004A1">
              <w:rPr>
                <w:rFonts w:ascii="Times New Roman" w:eastAsia="Calibri" w:hAnsi="Times New Roman" w:cs="Times New Roman"/>
                <w:color w:val="000000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bookmarkStart w:id="0" w:name="_GoBack"/>
            <w:bookmarkEnd w:id="0"/>
            <w:r w:rsidR="000004A1">
              <w:rPr>
                <w:rFonts w:ascii="Times New Roman" w:eastAsia="Calibri" w:hAnsi="Times New Roman" w:cs="Times New Roman"/>
                <w:color w:val="000000"/>
              </w:rPr>
              <w:t>.2021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0CFD" w14:textId="77777777" w:rsidR="006C0D52" w:rsidRPr="00E80EF6" w:rsidRDefault="006C0D52" w:rsidP="006C0D5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6BA13F46" w14:textId="7B451A45" w:rsidR="004A7D5E" w:rsidRPr="00E80EF6" w:rsidRDefault="004A7D5E" w:rsidP="00CB2F0B">
      <w:pPr>
        <w:rPr>
          <w:rFonts w:ascii="Times New Roman" w:eastAsia="Calibri" w:hAnsi="Times New Roman" w:cs="Times New Roman"/>
        </w:rPr>
      </w:pPr>
    </w:p>
    <w:sectPr w:rsidR="004A7D5E" w:rsidRPr="00E8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75166" w14:textId="77777777" w:rsidR="00755B3C" w:rsidRDefault="00755B3C" w:rsidP="009A38A2">
      <w:pPr>
        <w:spacing w:after="0" w:line="240" w:lineRule="auto"/>
      </w:pPr>
      <w:r>
        <w:separator/>
      </w:r>
    </w:p>
  </w:endnote>
  <w:endnote w:type="continuationSeparator" w:id="0">
    <w:p w14:paraId="2A0D8BEC" w14:textId="77777777" w:rsidR="00755B3C" w:rsidRDefault="00755B3C" w:rsidP="009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124CF" w14:textId="77777777" w:rsidR="00755B3C" w:rsidRDefault="00755B3C" w:rsidP="009A38A2">
      <w:pPr>
        <w:spacing w:after="0" w:line="240" w:lineRule="auto"/>
      </w:pPr>
      <w:r>
        <w:separator/>
      </w:r>
    </w:p>
  </w:footnote>
  <w:footnote w:type="continuationSeparator" w:id="0">
    <w:p w14:paraId="164016DE" w14:textId="77777777" w:rsidR="00755B3C" w:rsidRDefault="00755B3C" w:rsidP="009A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743"/>
    <w:multiLevelType w:val="hybridMultilevel"/>
    <w:tmpl w:val="41DAB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7EF"/>
    <w:multiLevelType w:val="hybridMultilevel"/>
    <w:tmpl w:val="5FDA8AF0"/>
    <w:lvl w:ilvl="0" w:tplc="5080BE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C02"/>
    <w:multiLevelType w:val="hybridMultilevel"/>
    <w:tmpl w:val="374CC338"/>
    <w:lvl w:ilvl="0" w:tplc="FF3A1AA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CEF0D1F"/>
    <w:multiLevelType w:val="hybridMultilevel"/>
    <w:tmpl w:val="129A173E"/>
    <w:lvl w:ilvl="0" w:tplc="EC32E8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2A564CD"/>
    <w:multiLevelType w:val="hybridMultilevel"/>
    <w:tmpl w:val="22A43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2148"/>
    <w:multiLevelType w:val="hybridMultilevel"/>
    <w:tmpl w:val="BC4AEA7A"/>
    <w:lvl w:ilvl="0" w:tplc="7D5CA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3245"/>
    <w:multiLevelType w:val="hybridMultilevel"/>
    <w:tmpl w:val="E3E421F6"/>
    <w:lvl w:ilvl="0" w:tplc="96407FA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61D13"/>
    <w:multiLevelType w:val="hybridMultilevel"/>
    <w:tmpl w:val="6526E792"/>
    <w:lvl w:ilvl="0" w:tplc="AD40DE5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13A01D0"/>
    <w:multiLevelType w:val="hybridMultilevel"/>
    <w:tmpl w:val="93DCF0C4"/>
    <w:lvl w:ilvl="0" w:tplc="A0C67ADE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71936625"/>
    <w:multiLevelType w:val="hybridMultilevel"/>
    <w:tmpl w:val="AF90D614"/>
    <w:lvl w:ilvl="0" w:tplc="53DED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B6D31"/>
    <w:multiLevelType w:val="hybridMultilevel"/>
    <w:tmpl w:val="93DA9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B2313"/>
    <w:multiLevelType w:val="hybridMultilevel"/>
    <w:tmpl w:val="EE609B5E"/>
    <w:lvl w:ilvl="0" w:tplc="51BC28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B6"/>
    <w:rsid w:val="000004A1"/>
    <w:rsid w:val="00000FB8"/>
    <w:rsid w:val="00020458"/>
    <w:rsid w:val="00025ECB"/>
    <w:rsid w:val="00052D92"/>
    <w:rsid w:val="00063030"/>
    <w:rsid w:val="000666E3"/>
    <w:rsid w:val="00071364"/>
    <w:rsid w:val="00073E04"/>
    <w:rsid w:val="00075011"/>
    <w:rsid w:val="00075598"/>
    <w:rsid w:val="000B49A2"/>
    <w:rsid w:val="000D1586"/>
    <w:rsid w:val="000E249D"/>
    <w:rsid w:val="000E364D"/>
    <w:rsid w:val="000F219B"/>
    <w:rsid w:val="00100E34"/>
    <w:rsid w:val="00104CCE"/>
    <w:rsid w:val="00120AC7"/>
    <w:rsid w:val="00161427"/>
    <w:rsid w:val="00164B9B"/>
    <w:rsid w:val="00165F09"/>
    <w:rsid w:val="00171BBB"/>
    <w:rsid w:val="001A714A"/>
    <w:rsid w:val="001C0435"/>
    <w:rsid w:val="001C06DB"/>
    <w:rsid w:val="001C6B4C"/>
    <w:rsid w:val="0021761A"/>
    <w:rsid w:val="002405D7"/>
    <w:rsid w:val="00247A8A"/>
    <w:rsid w:val="00255AF8"/>
    <w:rsid w:val="002642AA"/>
    <w:rsid w:val="002A7B7A"/>
    <w:rsid w:val="002D22FA"/>
    <w:rsid w:val="00310792"/>
    <w:rsid w:val="0032744D"/>
    <w:rsid w:val="003730BB"/>
    <w:rsid w:val="003732AF"/>
    <w:rsid w:val="00393AF5"/>
    <w:rsid w:val="003A1B49"/>
    <w:rsid w:val="003B3F25"/>
    <w:rsid w:val="003B538B"/>
    <w:rsid w:val="003C432B"/>
    <w:rsid w:val="003E68DA"/>
    <w:rsid w:val="003F3D20"/>
    <w:rsid w:val="00432F61"/>
    <w:rsid w:val="004518CB"/>
    <w:rsid w:val="00460D11"/>
    <w:rsid w:val="00476193"/>
    <w:rsid w:val="00490EF8"/>
    <w:rsid w:val="00496184"/>
    <w:rsid w:val="004A7D5E"/>
    <w:rsid w:val="004B16FE"/>
    <w:rsid w:val="004F3BA5"/>
    <w:rsid w:val="0051692C"/>
    <w:rsid w:val="005411DB"/>
    <w:rsid w:val="00543A8D"/>
    <w:rsid w:val="00566CB6"/>
    <w:rsid w:val="005B10A3"/>
    <w:rsid w:val="00634AC1"/>
    <w:rsid w:val="006369B0"/>
    <w:rsid w:val="00653F99"/>
    <w:rsid w:val="00655538"/>
    <w:rsid w:val="00672CF9"/>
    <w:rsid w:val="00684469"/>
    <w:rsid w:val="00684872"/>
    <w:rsid w:val="006950D8"/>
    <w:rsid w:val="006A3DEB"/>
    <w:rsid w:val="006C0D52"/>
    <w:rsid w:val="006C7DCC"/>
    <w:rsid w:val="006D6FA0"/>
    <w:rsid w:val="006E4F93"/>
    <w:rsid w:val="006F1936"/>
    <w:rsid w:val="006F32D0"/>
    <w:rsid w:val="00700BEF"/>
    <w:rsid w:val="007079AE"/>
    <w:rsid w:val="00711573"/>
    <w:rsid w:val="007119D9"/>
    <w:rsid w:val="00722511"/>
    <w:rsid w:val="007333FA"/>
    <w:rsid w:val="00734514"/>
    <w:rsid w:val="0073675C"/>
    <w:rsid w:val="00751C3B"/>
    <w:rsid w:val="00755B3C"/>
    <w:rsid w:val="00766DD3"/>
    <w:rsid w:val="007708CC"/>
    <w:rsid w:val="00786229"/>
    <w:rsid w:val="007923F0"/>
    <w:rsid w:val="007B2C66"/>
    <w:rsid w:val="007C4138"/>
    <w:rsid w:val="007D0DD1"/>
    <w:rsid w:val="007E4E29"/>
    <w:rsid w:val="007F4C41"/>
    <w:rsid w:val="00810940"/>
    <w:rsid w:val="008264EF"/>
    <w:rsid w:val="00846A93"/>
    <w:rsid w:val="0085798C"/>
    <w:rsid w:val="00874285"/>
    <w:rsid w:val="008B2312"/>
    <w:rsid w:val="008C2BCA"/>
    <w:rsid w:val="008D41A6"/>
    <w:rsid w:val="008D4209"/>
    <w:rsid w:val="008E141B"/>
    <w:rsid w:val="008F61D7"/>
    <w:rsid w:val="00921093"/>
    <w:rsid w:val="00937FF1"/>
    <w:rsid w:val="00944B4D"/>
    <w:rsid w:val="00946008"/>
    <w:rsid w:val="00971625"/>
    <w:rsid w:val="00977007"/>
    <w:rsid w:val="00982471"/>
    <w:rsid w:val="00984794"/>
    <w:rsid w:val="009944FC"/>
    <w:rsid w:val="00994547"/>
    <w:rsid w:val="009959E0"/>
    <w:rsid w:val="009A38A2"/>
    <w:rsid w:val="009C15C4"/>
    <w:rsid w:val="00A002CE"/>
    <w:rsid w:val="00A109C2"/>
    <w:rsid w:val="00A25386"/>
    <w:rsid w:val="00A3567F"/>
    <w:rsid w:val="00A43FC2"/>
    <w:rsid w:val="00A65B26"/>
    <w:rsid w:val="00A67210"/>
    <w:rsid w:val="00A739BC"/>
    <w:rsid w:val="00A750B3"/>
    <w:rsid w:val="00A77B76"/>
    <w:rsid w:val="00AA67D7"/>
    <w:rsid w:val="00AD5D43"/>
    <w:rsid w:val="00AD5F5F"/>
    <w:rsid w:val="00AD7EB8"/>
    <w:rsid w:val="00AE38F2"/>
    <w:rsid w:val="00AF2FC6"/>
    <w:rsid w:val="00AF69F1"/>
    <w:rsid w:val="00B16EA4"/>
    <w:rsid w:val="00B310F6"/>
    <w:rsid w:val="00B35EC0"/>
    <w:rsid w:val="00B44822"/>
    <w:rsid w:val="00B479A7"/>
    <w:rsid w:val="00B617C8"/>
    <w:rsid w:val="00B80298"/>
    <w:rsid w:val="00B81383"/>
    <w:rsid w:val="00B96AEA"/>
    <w:rsid w:val="00BB246D"/>
    <w:rsid w:val="00BC0704"/>
    <w:rsid w:val="00BF2093"/>
    <w:rsid w:val="00C0253C"/>
    <w:rsid w:val="00C23634"/>
    <w:rsid w:val="00C350E6"/>
    <w:rsid w:val="00C3669D"/>
    <w:rsid w:val="00C62A71"/>
    <w:rsid w:val="00C95404"/>
    <w:rsid w:val="00C97937"/>
    <w:rsid w:val="00CA26E8"/>
    <w:rsid w:val="00CB2F0B"/>
    <w:rsid w:val="00CB48ED"/>
    <w:rsid w:val="00CE6AC2"/>
    <w:rsid w:val="00D70EEA"/>
    <w:rsid w:val="00D7646B"/>
    <w:rsid w:val="00D765FB"/>
    <w:rsid w:val="00DD3BDE"/>
    <w:rsid w:val="00E10A0B"/>
    <w:rsid w:val="00E312CE"/>
    <w:rsid w:val="00E332AC"/>
    <w:rsid w:val="00E63E89"/>
    <w:rsid w:val="00E64269"/>
    <w:rsid w:val="00E80EF6"/>
    <w:rsid w:val="00E8565C"/>
    <w:rsid w:val="00EA1725"/>
    <w:rsid w:val="00EE38D8"/>
    <w:rsid w:val="00F02F14"/>
    <w:rsid w:val="00F073A8"/>
    <w:rsid w:val="00F41707"/>
    <w:rsid w:val="00F653F0"/>
    <w:rsid w:val="00F667B8"/>
    <w:rsid w:val="00F7042C"/>
    <w:rsid w:val="00F73CFF"/>
    <w:rsid w:val="00F80AB0"/>
    <w:rsid w:val="00F84615"/>
    <w:rsid w:val="00FA3776"/>
    <w:rsid w:val="00FB407B"/>
    <w:rsid w:val="00FB4602"/>
    <w:rsid w:val="00FB614E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2C9"/>
  <w15:docId w15:val="{A9425DA0-5B3E-4019-B65E-D849E46F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20458"/>
    <w:pPr>
      <w:keepNext/>
      <w:keepLines/>
      <w:spacing w:before="120" w:after="40" w:line="240" w:lineRule="auto"/>
      <w:jc w:val="both"/>
      <w:outlineLvl w:val="2"/>
    </w:pPr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6CB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C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E38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E38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E38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E38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E38F2"/>
    <w:rPr>
      <w:b/>
      <w:bCs/>
      <w:sz w:val="20"/>
      <w:szCs w:val="20"/>
    </w:rPr>
  </w:style>
  <w:style w:type="paragraph" w:customStyle="1" w:styleId="Default">
    <w:name w:val="Default"/>
    <w:basedOn w:val="Normlny"/>
    <w:rsid w:val="0021761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20458"/>
    <w:rPr>
      <w:rFonts w:ascii="Times New Roman" w:eastAsia="Times New Roman" w:hAnsi="Times New Roman" w:cstheme="majorBidi"/>
      <w:sz w:val="24"/>
      <w:szCs w:val="24"/>
      <w:lang w:val="en-US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2045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OdsekzoznamuChar">
    <w:name w:val="Odsek zoznamu Char"/>
    <w:link w:val="Odsekzoznamu"/>
    <w:uiPriority w:val="34"/>
    <w:locked/>
    <w:rsid w:val="00020458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5411D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8A2"/>
  </w:style>
  <w:style w:type="paragraph" w:styleId="Pta">
    <w:name w:val="footer"/>
    <w:basedOn w:val="Normlny"/>
    <w:link w:val="PtaChar"/>
    <w:uiPriority w:val="99"/>
    <w:unhideWhenUsed/>
    <w:rsid w:val="009A3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E45C-6113-4987-8E06-F9B87584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1531</Words>
  <Characters>8731</Characters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2018-06-14T07:40:00Z</cp:lastPrinted>
  <dcterms:created xsi:type="dcterms:W3CDTF">2021-03-22T08:35:00Z</dcterms:created>
  <dcterms:modified xsi:type="dcterms:W3CDTF">2021-04-04T13:18:00Z</dcterms:modified>
</cp:coreProperties>
</file>