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5B" w:rsidRDefault="00F5025B" w:rsidP="008A7F83">
      <w:pPr>
        <w:ind w:left="-899" w:right="23"/>
      </w:pPr>
    </w:p>
    <w:p w:rsidR="00601113" w:rsidRDefault="00601113" w:rsidP="00991933">
      <w:pPr>
        <w:ind w:left="200" w:right="23"/>
      </w:pPr>
    </w:p>
    <w:p w:rsidR="00F5025B" w:rsidRDefault="00F5025B" w:rsidP="00667B44">
      <w:pPr>
        <w:ind w:left="-1417" w:right="23"/>
        <w:jc w:val="center"/>
      </w:pPr>
    </w:p>
    <w:p w:rsidR="00891E4F" w:rsidRPr="00667B44" w:rsidRDefault="00891E4F" w:rsidP="00667B44">
      <w:pPr>
        <w:ind w:left="-284"/>
        <w:jc w:val="center"/>
        <w:rPr>
          <w:b/>
          <w:sz w:val="52"/>
          <w:szCs w:val="52"/>
        </w:rPr>
      </w:pPr>
      <w:r w:rsidRPr="00667B44">
        <w:rPr>
          <w:b/>
          <w:sz w:val="52"/>
          <w:szCs w:val="52"/>
        </w:rPr>
        <w:t>H A R M O N O G R A M</w:t>
      </w:r>
    </w:p>
    <w:p w:rsidR="00891E4F" w:rsidRPr="00667B44" w:rsidRDefault="00891E4F" w:rsidP="00667B44">
      <w:pPr>
        <w:ind w:left="-284"/>
        <w:jc w:val="center"/>
        <w:rPr>
          <w:b/>
          <w:sz w:val="52"/>
          <w:szCs w:val="52"/>
        </w:rPr>
      </w:pPr>
      <w:r w:rsidRPr="00667B44">
        <w:rPr>
          <w:b/>
          <w:sz w:val="52"/>
          <w:szCs w:val="52"/>
        </w:rPr>
        <w:t>Preberania objemového a drobného stavebného odpadu z domácností v obci Záriečie</w:t>
      </w:r>
    </w:p>
    <w:p w:rsidR="00891E4F" w:rsidRPr="00667B44" w:rsidRDefault="00891E4F" w:rsidP="00667B44">
      <w:pPr>
        <w:ind w:left="-284"/>
        <w:jc w:val="center"/>
        <w:rPr>
          <w:b/>
          <w:sz w:val="52"/>
          <w:szCs w:val="52"/>
        </w:rPr>
      </w:pPr>
    </w:p>
    <w:p w:rsidR="00891E4F" w:rsidRPr="00667B44" w:rsidRDefault="00891E4F" w:rsidP="00667B44">
      <w:pPr>
        <w:ind w:left="-284"/>
        <w:jc w:val="center"/>
        <w:rPr>
          <w:b/>
          <w:sz w:val="52"/>
          <w:szCs w:val="52"/>
        </w:rPr>
      </w:pPr>
      <w:r w:rsidRPr="00667B44">
        <w:rPr>
          <w:b/>
          <w:sz w:val="52"/>
          <w:szCs w:val="52"/>
        </w:rPr>
        <w:t>Preberania  v obci Záriečie sa v roku 2016  bude konať  podľa nasledujúceho rozpisu priamo pracovníkovi v prietoroch prevádzky:</w:t>
      </w:r>
    </w:p>
    <w:p w:rsidR="00891E4F" w:rsidRPr="00667B44" w:rsidRDefault="00891E4F" w:rsidP="00667B44">
      <w:pPr>
        <w:jc w:val="center"/>
        <w:rPr>
          <w:b/>
          <w:sz w:val="52"/>
          <w:szCs w:val="52"/>
        </w:rPr>
      </w:pPr>
    </w:p>
    <w:p w:rsidR="00891E4F" w:rsidRPr="00667B44" w:rsidRDefault="00891E4F" w:rsidP="00667B44">
      <w:pPr>
        <w:jc w:val="center"/>
        <w:rPr>
          <w:sz w:val="52"/>
          <w:szCs w:val="52"/>
        </w:rPr>
      </w:pPr>
    </w:p>
    <w:p w:rsidR="00891E4F" w:rsidRPr="00667B44" w:rsidRDefault="00891E4F" w:rsidP="00667B44">
      <w:pPr>
        <w:jc w:val="center"/>
        <w:rPr>
          <w:sz w:val="52"/>
          <w:szCs w:val="52"/>
        </w:rPr>
      </w:pPr>
    </w:p>
    <w:p w:rsidR="00891E4F" w:rsidRPr="00667B44" w:rsidRDefault="00891E4F" w:rsidP="00667B44">
      <w:pPr>
        <w:jc w:val="center"/>
        <w:rPr>
          <w:sz w:val="52"/>
          <w:szCs w:val="52"/>
        </w:rPr>
      </w:pPr>
      <w:r w:rsidRPr="00667B44">
        <w:rPr>
          <w:b/>
          <w:sz w:val="52"/>
          <w:szCs w:val="52"/>
        </w:rPr>
        <w:t xml:space="preserve">Preberajúce dni </w:t>
      </w:r>
      <w:r w:rsidRPr="00667B44">
        <w:rPr>
          <w:sz w:val="52"/>
          <w:szCs w:val="52"/>
        </w:rPr>
        <w:t>sú</w:t>
      </w:r>
      <w:r w:rsidRPr="00667B44">
        <w:rPr>
          <w:b/>
          <w:sz w:val="52"/>
          <w:szCs w:val="52"/>
        </w:rPr>
        <w:t xml:space="preserve"> stredy, </w:t>
      </w:r>
      <w:r w:rsidRPr="00667B44">
        <w:rPr>
          <w:sz w:val="52"/>
          <w:szCs w:val="52"/>
        </w:rPr>
        <w:t>podľa uvedeného rozpisu</w:t>
      </w:r>
    </w:p>
    <w:p w:rsidR="00891E4F" w:rsidRDefault="00891E4F" w:rsidP="00891E4F">
      <w:pPr>
        <w:ind w:right="-1418"/>
        <w:rPr>
          <w:sz w:val="32"/>
        </w:rPr>
      </w:pPr>
      <w:r>
        <w:rPr>
          <w:sz w:val="32"/>
        </w:rPr>
        <w:t xml:space="preserve"> </w:t>
      </w:r>
    </w:p>
    <w:p w:rsidR="00891E4F" w:rsidRDefault="00891E4F" w:rsidP="00891E4F"/>
    <w:tbl>
      <w:tblPr>
        <w:tblW w:w="21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0"/>
        <w:gridCol w:w="2374"/>
        <w:gridCol w:w="2376"/>
        <w:gridCol w:w="2374"/>
        <w:gridCol w:w="2374"/>
        <w:gridCol w:w="2376"/>
        <w:gridCol w:w="2374"/>
        <w:gridCol w:w="2374"/>
        <w:gridCol w:w="2376"/>
      </w:tblGrid>
      <w:tr w:rsidR="00891E4F" w:rsidRPr="00667B44" w:rsidTr="00667B44">
        <w:trPr>
          <w:trHeight w:val="1328"/>
        </w:trPr>
        <w:tc>
          <w:tcPr>
            <w:tcW w:w="2090" w:type="dxa"/>
          </w:tcPr>
          <w:p w:rsidR="00891E4F" w:rsidRPr="00667B44" w:rsidRDefault="00891E4F" w:rsidP="003E1E9E">
            <w:pPr>
              <w:ind w:left="-265" w:right="-23" w:hanging="265"/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pStyle w:val="Nadpis3"/>
              <w:rPr>
                <w:sz w:val="56"/>
                <w:szCs w:val="56"/>
              </w:rPr>
            </w:pPr>
            <w:r w:rsidRPr="00667B44">
              <w:rPr>
                <w:sz w:val="56"/>
                <w:szCs w:val="56"/>
              </w:rPr>
              <w:t>Týždeň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 3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 7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 11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16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20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24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28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33</w:t>
            </w:r>
          </w:p>
        </w:tc>
      </w:tr>
      <w:tr w:rsidR="00891E4F" w:rsidRPr="00667B44" w:rsidTr="00667B44">
        <w:trPr>
          <w:trHeight w:val="1323"/>
        </w:trPr>
        <w:tc>
          <w:tcPr>
            <w:tcW w:w="2090" w:type="dxa"/>
          </w:tcPr>
          <w:p w:rsidR="00891E4F" w:rsidRPr="00667B44" w:rsidRDefault="00891E4F" w:rsidP="003E1E9E">
            <w:pPr>
              <w:ind w:right="-23"/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ind w:right="-23"/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>Deň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 </w:t>
            </w: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 20.1.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17.2.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</w:t>
            </w: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16.3.                           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20.4.                                                        </w:t>
            </w:r>
          </w:p>
          <w:p w:rsidR="00891E4F" w:rsidRPr="00667B44" w:rsidRDefault="00891E4F" w:rsidP="003E1E9E">
            <w:pPr>
              <w:rPr>
                <w:sz w:val="56"/>
                <w:szCs w:val="56"/>
              </w:rPr>
            </w:pP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18.5.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15.06.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13.7.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17.8.</w:t>
            </w:r>
          </w:p>
        </w:tc>
      </w:tr>
      <w:tr w:rsidR="00891E4F" w:rsidRPr="00667B44" w:rsidTr="00667B44">
        <w:trPr>
          <w:trHeight w:val="1323"/>
        </w:trPr>
        <w:tc>
          <w:tcPr>
            <w:tcW w:w="2090" w:type="dxa"/>
          </w:tcPr>
          <w:p w:rsidR="00891E4F" w:rsidRPr="00667B44" w:rsidRDefault="00891E4F" w:rsidP="003E1E9E">
            <w:pPr>
              <w:ind w:right="-23"/>
              <w:rPr>
                <w:sz w:val="56"/>
                <w:szCs w:val="56"/>
              </w:rPr>
            </w:pPr>
          </w:p>
          <w:p w:rsidR="00891E4F" w:rsidRPr="00667B44" w:rsidRDefault="00891E4F" w:rsidP="003E1E9E">
            <w:pPr>
              <w:ind w:right="-23"/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>Týždeň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37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42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46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50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</w:tr>
      <w:tr w:rsidR="00891E4F" w:rsidRPr="00667B44" w:rsidTr="00667B44">
        <w:trPr>
          <w:trHeight w:val="1323"/>
        </w:trPr>
        <w:tc>
          <w:tcPr>
            <w:tcW w:w="2090" w:type="dxa"/>
          </w:tcPr>
          <w:p w:rsidR="00891E4F" w:rsidRPr="00667B44" w:rsidRDefault="00891E4F" w:rsidP="003E1E9E">
            <w:pPr>
              <w:ind w:right="-23"/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ind w:right="-23"/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>Deň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14.9.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19.10.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 16.11.</w:t>
            </w: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  <w:r w:rsidRPr="00667B44">
              <w:rPr>
                <w:b/>
                <w:sz w:val="56"/>
                <w:szCs w:val="56"/>
              </w:rPr>
              <w:t xml:space="preserve"> 14.12.</w:t>
            </w: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  <w:tc>
          <w:tcPr>
            <w:tcW w:w="2374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  <w:tc>
          <w:tcPr>
            <w:tcW w:w="2376" w:type="dxa"/>
          </w:tcPr>
          <w:p w:rsidR="00891E4F" w:rsidRPr="00667B44" w:rsidRDefault="00891E4F" w:rsidP="003E1E9E">
            <w:pPr>
              <w:rPr>
                <w:b/>
                <w:sz w:val="56"/>
                <w:szCs w:val="56"/>
              </w:rPr>
            </w:pPr>
          </w:p>
        </w:tc>
      </w:tr>
    </w:tbl>
    <w:p w:rsidR="00891E4F" w:rsidRPr="00667B44" w:rsidRDefault="00891E4F" w:rsidP="00891E4F">
      <w:pPr>
        <w:rPr>
          <w:b/>
          <w:sz w:val="56"/>
          <w:szCs w:val="56"/>
        </w:rPr>
      </w:pPr>
    </w:p>
    <w:p w:rsidR="00891E4F" w:rsidRDefault="00891E4F" w:rsidP="00891E4F">
      <w:pPr>
        <w:rPr>
          <w:b/>
          <w:sz w:val="32"/>
        </w:rPr>
      </w:pPr>
    </w:p>
    <w:p w:rsidR="00891E4F" w:rsidRDefault="00891E4F" w:rsidP="00891E4F">
      <w:pPr>
        <w:jc w:val="both"/>
        <w:rPr>
          <w:b/>
          <w:sz w:val="32"/>
        </w:rPr>
      </w:pPr>
    </w:p>
    <w:p w:rsidR="00891E4F" w:rsidRDefault="00891E4F" w:rsidP="00891E4F">
      <w:pPr>
        <w:rPr>
          <w:b/>
          <w:sz w:val="32"/>
        </w:rPr>
      </w:pPr>
    </w:p>
    <w:p w:rsidR="00891E4F" w:rsidRDefault="00891E4F" w:rsidP="00891E4F">
      <w:pPr>
        <w:rPr>
          <w:b/>
          <w:sz w:val="24"/>
        </w:rPr>
      </w:pPr>
      <w:r>
        <w:rPr>
          <w:b/>
          <w:sz w:val="24"/>
        </w:rPr>
        <w:t>V Záriečí  18.11.2015                                                              Ing. Jozef Kollár</w:t>
      </w:r>
    </w:p>
    <w:p w:rsidR="00E0599B" w:rsidRDefault="00891E4F" w:rsidP="0055226B">
      <w:pPr>
        <w:rPr>
          <w:rFonts w:ascii="Impact" w:hAnsi="Impact"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                                          starosta obce</w:t>
      </w:r>
      <w:r w:rsidR="00F5025B">
        <w:rPr>
          <w:rFonts w:ascii="Impact" w:hAnsi="Impact"/>
          <w:b/>
          <w:color w:val="FFFFFF"/>
          <w:sz w:val="52"/>
          <w:szCs w:val="52"/>
        </w:rPr>
        <w:t xml:space="preserve"> </w:t>
      </w:r>
      <w:r w:rsidR="00E0599B" w:rsidRPr="00F5025B">
        <w:rPr>
          <w:rFonts w:ascii="Impact" w:hAnsi="Impact"/>
          <w:color w:val="FFFFFF" w:themeColor="background1"/>
          <w:sz w:val="52"/>
          <w:szCs w:val="52"/>
        </w:rPr>
        <w:t>do sály KD  v Záriečí</w:t>
      </w:r>
    </w:p>
    <w:sectPr w:rsidR="00E0599B" w:rsidSect="00667B44">
      <w:pgSz w:w="23814" w:h="16839" w:orient="landscape" w:code="8"/>
      <w:pgMar w:top="899" w:right="0" w:bottom="26" w:left="2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3205A"/>
    <w:rsid w:val="00042E6B"/>
    <w:rsid w:val="00105EE5"/>
    <w:rsid w:val="00161A84"/>
    <w:rsid w:val="0033205A"/>
    <w:rsid w:val="004D68EE"/>
    <w:rsid w:val="004F4292"/>
    <w:rsid w:val="00517451"/>
    <w:rsid w:val="0055226B"/>
    <w:rsid w:val="005D5B71"/>
    <w:rsid w:val="005E36EC"/>
    <w:rsid w:val="00601113"/>
    <w:rsid w:val="006443FE"/>
    <w:rsid w:val="0065444D"/>
    <w:rsid w:val="00667B44"/>
    <w:rsid w:val="00671488"/>
    <w:rsid w:val="007A4C53"/>
    <w:rsid w:val="007C3120"/>
    <w:rsid w:val="007D5811"/>
    <w:rsid w:val="00891E4F"/>
    <w:rsid w:val="008A7F83"/>
    <w:rsid w:val="00902293"/>
    <w:rsid w:val="00935A66"/>
    <w:rsid w:val="00941499"/>
    <w:rsid w:val="00991933"/>
    <w:rsid w:val="00A1491C"/>
    <w:rsid w:val="00A434A9"/>
    <w:rsid w:val="00BC7D9A"/>
    <w:rsid w:val="00C70884"/>
    <w:rsid w:val="00C873D7"/>
    <w:rsid w:val="00CA2B9C"/>
    <w:rsid w:val="00CB49B2"/>
    <w:rsid w:val="00D4289A"/>
    <w:rsid w:val="00D91B1D"/>
    <w:rsid w:val="00DA0B88"/>
    <w:rsid w:val="00DF2AEF"/>
    <w:rsid w:val="00DF7C9A"/>
    <w:rsid w:val="00E0599B"/>
    <w:rsid w:val="00E13079"/>
    <w:rsid w:val="00E32770"/>
    <w:rsid w:val="00E53CE1"/>
    <w:rsid w:val="00EC264B"/>
    <w:rsid w:val="00EF39B6"/>
    <w:rsid w:val="00F41D0C"/>
    <w:rsid w:val="00F5025B"/>
    <w:rsid w:val="00F7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E4F"/>
    <w:pPr>
      <w:suppressAutoHyphens/>
    </w:pPr>
    <w:rPr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671488"/>
    <w:pPr>
      <w:keepNext/>
      <w:suppressAutoHyphens w:val="0"/>
      <w:ind w:right="-23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2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05A"/>
    <w:rPr>
      <w:rFonts w:ascii="Tahoma" w:hAnsi="Tahoma" w:cs="Tahoma"/>
      <w:sz w:val="16"/>
      <w:szCs w:val="16"/>
      <w:lang w:eastAsia="ar-SA"/>
    </w:rPr>
  </w:style>
  <w:style w:type="character" w:customStyle="1" w:styleId="Nadpis3Char">
    <w:name w:val="Nadpis 3 Char"/>
    <w:basedOn w:val="Predvolenpsmoodseku"/>
    <w:link w:val="Nadpis3"/>
    <w:rsid w:val="0067148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8</cp:revision>
  <cp:lastPrinted>2016-01-07T12:55:00Z</cp:lastPrinted>
  <dcterms:created xsi:type="dcterms:W3CDTF">2015-11-18T15:59:00Z</dcterms:created>
  <dcterms:modified xsi:type="dcterms:W3CDTF">2016-01-07T12:55:00Z</dcterms:modified>
</cp:coreProperties>
</file>